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934" w:rsidRDefault="009F5934" w:rsidP="00B165C2">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7"/>
      </w:tblGrid>
      <w:tr w:rsidR="003479BE" w:rsidRPr="00D47860" w:rsidTr="00D47860">
        <w:trPr>
          <w:trHeight w:val="583"/>
        </w:trPr>
        <w:tc>
          <w:tcPr>
            <w:tcW w:w="10063" w:type="dxa"/>
            <w:shd w:val="clear" w:color="auto" w:fill="943634"/>
            <w:vAlign w:val="center"/>
          </w:tcPr>
          <w:p w:rsidR="003479BE" w:rsidRPr="00D47860" w:rsidRDefault="00DA773C" w:rsidP="00D47860">
            <w:pPr>
              <w:spacing w:after="0" w:line="240" w:lineRule="auto"/>
              <w:jc w:val="center"/>
              <w:rPr>
                <w:b/>
                <w:color w:val="FFFFFF"/>
                <w:sz w:val="28"/>
                <w:szCs w:val="28"/>
              </w:rPr>
            </w:pPr>
            <w:r w:rsidRPr="00D47860">
              <w:rPr>
                <w:b/>
                <w:color w:val="FFFFFF"/>
                <w:sz w:val="28"/>
                <w:szCs w:val="28"/>
              </w:rPr>
              <w:t>REGLAMENTO DE</w:t>
            </w:r>
            <w:r w:rsidR="0015661A" w:rsidRPr="00D47860">
              <w:rPr>
                <w:b/>
                <w:color w:val="FFFFFF"/>
                <w:sz w:val="28"/>
                <w:szCs w:val="28"/>
              </w:rPr>
              <w:t xml:space="preserve">L </w:t>
            </w:r>
            <w:r w:rsidR="00132BA0" w:rsidRPr="00D47860">
              <w:rPr>
                <w:b/>
                <w:color w:val="FFFFFF"/>
                <w:sz w:val="28"/>
                <w:szCs w:val="28"/>
              </w:rPr>
              <w:t xml:space="preserve">INSTITUTO CAMERAL DE IDIOMAS DE </w:t>
            </w:r>
            <w:r w:rsidR="001D3948" w:rsidRPr="00D47860">
              <w:rPr>
                <w:b/>
                <w:color w:val="FFFFFF"/>
                <w:sz w:val="28"/>
                <w:szCs w:val="28"/>
              </w:rPr>
              <w:t>OURENSE</w:t>
            </w:r>
          </w:p>
        </w:tc>
      </w:tr>
      <w:tr w:rsidR="00684039" w:rsidRPr="00D47860" w:rsidTr="00D47860">
        <w:trPr>
          <w:trHeight w:val="1383"/>
        </w:trPr>
        <w:tc>
          <w:tcPr>
            <w:tcW w:w="10063" w:type="dxa"/>
            <w:shd w:val="clear" w:color="auto" w:fill="auto"/>
          </w:tcPr>
          <w:p w:rsidR="005D4AB2" w:rsidRPr="00D47860" w:rsidRDefault="005D4AB2" w:rsidP="00D47860">
            <w:pPr>
              <w:spacing w:after="0" w:line="240" w:lineRule="auto"/>
              <w:jc w:val="center"/>
              <w:rPr>
                <w:b/>
                <w:sz w:val="24"/>
                <w:szCs w:val="24"/>
                <w:u w:val="single"/>
              </w:rPr>
            </w:pPr>
          </w:p>
          <w:p w:rsidR="00DA773C" w:rsidRPr="00D47860" w:rsidRDefault="00DA773C" w:rsidP="00D47860">
            <w:pPr>
              <w:spacing w:after="0" w:line="240" w:lineRule="auto"/>
              <w:jc w:val="center"/>
              <w:rPr>
                <w:b/>
                <w:sz w:val="24"/>
                <w:szCs w:val="24"/>
                <w:u w:val="single"/>
              </w:rPr>
            </w:pPr>
            <w:r w:rsidRPr="00D47860">
              <w:rPr>
                <w:b/>
                <w:sz w:val="24"/>
                <w:szCs w:val="24"/>
                <w:u w:val="single"/>
              </w:rPr>
              <w:t>1. Matriculación e Inscripción:</w:t>
            </w:r>
          </w:p>
          <w:p w:rsidR="005D4AB2" w:rsidRPr="00D47860" w:rsidRDefault="005D4AB2" w:rsidP="00D47860">
            <w:pPr>
              <w:spacing w:after="0" w:line="240" w:lineRule="auto"/>
              <w:jc w:val="both"/>
              <w:rPr>
                <w:b/>
                <w:color w:val="333333"/>
                <w:sz w:val="24"/>
                <w:szCs w:val="24"/>
              </w:rPr>
            </w:pPr>
          </w:p>
          <w:p w:rsidR="00DA773C" w:rsidRPr="00D47860" w:rsidRDefault="00DA773C" w:rsidP="00D47860">
            <w:pPr>
              <w:spacing w:after="0" w:line="240" w:lineRule="auto"/>
              <w:jc w:val="both"/>
              <w:rPr>
                <w:sz w:val="24"/>
                <w:szCs w:val="24"/>
              </w:rPr>
            </w:pPr>
            <w:r w:rsidRPr="00D47860">
              <w:rPr>
                <w:b/>
                <w:color w:val="333333"/>
                <w:sz w:val="24"/>
                <w:szCs w:val="24"/>
              </w:rPr>
              <w:t>Art. 1.1.</w:t>
            </w:r>
            <w:r w:rsidRPr="00D47860">
              <w:rPr>
                <w:sz w:val="24"/>
                <w:szCs w:val="24"/>
              </w:rPr>
              <w:t xml:space="preserve"> Los alumnos in</w:t>
            </w:r>
            <w:r w:rsidR="006B5702" w:rsidRPr="00D47860">
              <w:rPr>
                <w:sz w:val="24"/>
                <w:szCs w:val="24"/>
              </w:rPr>
              <w:t xml:space="preserve">teresados en inscribirse en el </w:t>
            </w:r>
            <w:r w:rsidR="001D3948" w:rsidRPr="00D47860">
              <w:rPr>
                <w:sz w:val="24"/>
                <w:szCs w:val="24"/>
              </w:rPr>
              <w:t>ICIO</w:t>
            </w:r>
            <w:r w:rsidRPr="00D47860">
              <w:rPr>
                <w:sz w:val="24"/>
                <w:szCs w:val="24"/>
              </w:rPr>
              <w:t xml:space="preserve">, deberán cumplimentar el correspondiente </w:t>
            </w:r>
            <w:r w:rsidR="009054FC">
              <w:rPr>
                <w:b/>
                <w:sz w:val="24"/>
                <w:szCs w:val="24"/>
              </w:rPr>
              <w:t xml:space="preserve">Impreso de </w:t>
            </w:r>
            <w:r w:rsidRPr="00D47860">
              <w:rPr>
                <w:b/>
                <w:sz w:val="24"/>
                <w:szCs w:val="24"/>
              </w:rPr>
              <w:t>inscripción</w:t>
            </w:r>
            <w:r w:rsidRPr="00D47860">
              <w:rPr>
                <w:sz w:val="24"/>
                <w:szCs w:val="24"/>
              </w:rPr>
              <w:t>.</w:t>
            </w:r>
          </w:p>
          <w:p w:rsidR="00DA773C" w:rsidRPr="00D47860" w:rsidRDefault="00DA773C" w:rsidP="00D47860">
            <w:pPr>
              <w:spacing w:after="0" w:line="240" w:lineRule="auto"/>
              <w:jc w:val="both"/>
              <w:rPr>
                <w:sz w:val="24"/>
                <w:szCs w:val="24"/>
              </w:rPr>
            </w:pPr>
            <w:r w:rsidRPr="00D47860">
              <w:rPr>
                <w:sz w:val="24"/>
                <w:szCs w:val="24"/>
              </w:rPr>
              <w:t xml:space="preserve">Junto con el citado impreso, adjuntará </w:t>
            </w:r>
            <w:r w:rsidRPr="00D47860">
              <w:rPr>
                <w:b/>
                <w:sz w:val="24"/>
                <w:szCs w:val="24"/>
              </w:rPr>
              <w:t>Justificante bancario del Ingreso de los Derechos de Matriculación</w:t>
            </w:r>
            <w:r w:rsidR="00EB1BEF" w:rsidRPr="00D47860">
              <w:rPr>
                <w:sz w:val="24"/>
                <w:szCs w:val="24"/>
              </w:rPr>
              <w:t xml:space="preserve"> (s</w:t>
            </w:r>
            <w:r w:rsidRPr="00D47860">
              <w:rPr>
                <w:sz w:val="24"/>
                <w:szCs w:val="24"/>
              </w:rPr>
              <w:t xml:space="preserve">egún consta en las Instrucciones de Matriculación) </w:t>
            </w:r>
          </w:p>
          <w:p w:rsidR="005D4AB2" w:rsidRPr="00D47860" w:rsidRDefault="005D4AB2" w:rsidP="00D47860">
            <w:pPr>
              <w:spacing w:after="0" w:line="240" w:lineRule="auto"/>
              <w:jc w:val="both"/>
              <w:rPr>
                <w:sz w:val="24"/>
                <w:szCs w:val="24"/>
              </w:rPr>
            </w:pPr>
          </w:p>
          <w:p w:rsidR="00DA773C" w:rsidRPr="00D47860" w:rsidRDefault="00DA773C" w:rsidP="00D47860">
            <w:pPr>
              <w:spacing w:after="0" w:line="240" w:lineRule="auto"/>
              <w:jc w:val="both"/>
              <w:rPr>
                <w:sz w:val="24"/>
                <w:szCs w:val="24"/>
              </w:rPr>
            </w:pPr>
            <w:r w:rsidRPr="00D47860">
              <w:rPr>
                <w:b/>
                <w:color w:val="333333"/>
                <w:sz w:val="24"/>
                <w:szCs w:val="24"/>
              </w:rPr>
              <w:t>Art. 1.2.</w:t>
            </w:r>
            <w:r w:rsidRPr="00D47860">
              <w:rPr>
                <w:sz w:val="24"/>
                <w:szCs w:val="24"/>
              </w:rPr>
              <w:t xml:space="preserve"> El alumno con plaza adjudicada,</w:t>
            </w:r>
            <w:r w:rsidR="00267B80">
              <w:rPr>
                <w:sz w:val="24"/>
                <w:szCs w:val="24"/>
              </w:rPr>
              <w:t xml:space="preserve"> j</w:t>
            </w:r>
            <w:r w:rsidRPr="00D47860">
              <w:rPr>
                <w:sz w:val="24"/>
                <w:szCs w:val="24"/>
              </w:rPr>
              <w:t>unto con la Ficha de Matrícula correctamente cumplimentada en mayúsculas, deberá adjuntar la siguiente documentación:</w:t>
            </w:r>
          </w:p>
          <w:p w:rsidR="00DA773C" w:rsidRPr="00D47860" w:rsidRDefault="00DA773C" w:rsidP="00D47860">
            <w:pPr>
              <w:spacing w:after="0" w:line="240" w:lineRule="auto"/>
              <w:jc w:val="both"/>
              <w:rPr>
                <w:sz w:val="24"/>
                <w:szCs w:val="24"/>
              </w:rPr>
            </w:pPr>
          </w:p>
          <w:p w:rsidR="00DA773C" w:rsidRPr="00D47860" w:rsidRDefault="00DA773C" w:rsidP="00D47860">
            <w:pPr>
              <w:pStyle w:val="Prrafodelista"/>
              <w:numPr>
                <w:ilvl w:val="0"/>
                <w:numId w:val="4"/>
              </w:numPr>
              <w:spacing w:after="0" w:line="240" w:lineRule="auto"/>
              <w:jc w:val="both"/>
              <w:rPr>
                <w:sz w:val="24"/>
                <w:szCs w:val="24"/>
              </w:rPr>
            </w:pPr>
            <w:r w:rsidRPr="00D47860">
              <w:rPr>
                <w:b/>
                <w:sz w:val="24"/>
                <w:szCs w:val="24"/>
              </w:rPr>
              <w:t>Fotocopia del DNI.</w:t>
            </w:r>
            <w:r w:rsidRPr="00D47860">
              <w:rPr>
                <w:sz w:val="24"/>
                <w:szCs w:val="24"/>
              </w:rPr>
              <w:t xml:space="preserve"> </w:t>
            </w:r>
          </w:p>
          <w:p w:rsidR="00981D8C" w:rsidRPr="00D47860" w:rsidRDefault="00DA773C" w:rsidP="00D47860">
            <w:pPr>
              <w:pStyle w:val="Prrafodelista"/>
              <w:numPr>
                <w:ilvl w:val="0"/>
                <w:numId w:val="4"/>
              </w:numPr>
              <w:spacing w:after="0" w:line="240" w:lineRule="auto"/>
              <w:jc w:val="both"/>
              <w:rPr>
                <w:sz w:val="24"/>
                <w:szCs w:val="24"/>
              </w:rPr>
            </w:pPr>
            <w:r w:rsidRPr="00D47860">
              <w:rPr>
                <w:b/>
                <w:sz w:val="24"/>
                <w:szCs w:val="24"/>
              </w:rPr>
              <w:t>Reglamento de</w:t>
            </w:r>
            <w:r w:rsidR="006B5702" w:rsidRPr="00D47860">
              <w:rPr>
                <w:b/>
                <w:sz w:val="24"/>
                <w:szCs w:val="24"/>
              </w:rPr>
              <w:t xml:space="preserve">l  </w:t>
            </w:r>
            <w:r w:rsidR="001D3948" w:rsidRPr="00D47860">
              <w:rPr>
                <w:b/>
                <w:sz w:val="24"/>
                <w:szCs w:val="24"/>
              </w:rPr>
              <w:t>ICIO</w:t>
            </w:r>
            <w:r w:rsidRPr="00D47860">
              <w:rPr>
                <w:b/>
                <w:sz w:val="24"/>
                <w:szCs w:val="24"/>
              </w:rPr>
              <w:t xml:space="preserve"> firmado.</w:t>
            </w:r>
          </w:p>
          <w:p w:rsidR="00C33111" w:rsidRPr="00D47860" w:rsidRDefault="00C33111" w:rsidP="00D47860">
            <w:pPr>
              <w:pStyle w:val="Prrafodelista"/>
              <w:numPr>
                <w:ilvl w:val="0"/>
                <w:numId w:val="4"/>
              </w:numPr>
              <w:spacing w:after="0" w:line="240" w:lineRule="auto"/>
              <w:jc w:val="both"/>
              <w:rPr>
                <w:sz w:val="24"/>
                <w:szCs w:val="24"/>
              </w:rPr>
            </w:pPr>
            <w:r w:rsidRPr="00D47860">
              <w:rPr>
                <w:b/>
                <w:sz w:val="24"/>
                <w:szCs w:val="24"/>
              </w:rPr>
              <w:t>2 Fotografías tipo DNI</w:t>
            </w:r>
          </w:p>
          <w:p w:rsidR="00DA773C" w:rsidRPr="00D47860" w:rsidRDefault="00DA773C" w:rsidP="00D47860">
            <w:pPr>
              <w:spacing w:after="0" w:line="240" w:lineRule="auto"/>
              <w:ind w:left="426" w:hanging="142"/>
              <w:jc w:val="both"/>
              <w:rPr>
                <w:sz w:val="24"/>
                <w:szCs w:val="24"/>
              </w:rPr>
            </w:pPr>
          </w:p>
          <w:p w:rsidR="00DA773C" w:rsidRPr="00D47860" w:rsidRDefault="00DA773C" w:rsidP="00D47860">
            <w:pPr>
              <w:spacing w:after="0" w:line="240" w:lineRule="auto"/>
              <w:jc w:val="both"/>
              <w:rPr>
                <w:rFonts w:ascii="Verdana" w:hAnsi="Verdana"/>
                <w:sz w:val="20"/>
              </w:rPr>
            </w:pPr>
            <w:r w:rsidRPr="00D47860">
              <w:rPr>
                <w:sz w:val="24"/>
                <w:szCs w:val="24"/>
              </w:rPr>
              <w:t>No se recogerán aquellos impresos de matrícula que no estén debidamente cumplimentados o que no aporten toda la documentación necesaria relacionada anteriormente</w:t>
            </w:r>
            <w:r w:rsidRPr="00D47860">
              <w:rPr>
                <w:rFonts w:ascii="Verdana" w:hAnsi="Verdana"/>
                <w:sz w:val="20"/>
              </w:rPr>
              <w:t xml:space="preserve">. </w:t>
            </w:r>
          </w:p>
          <w:p w:rsidR="00DA773C" w:rsidRPr="00D47860" w:rsidRDefault="00DA773C" w:rsidP="00D47860">
            <w:pPr>
              <w:spacing w:after="0" w:line="240" w:lineRule="auto"/>
              <w:jc w:val="both"/>
              <w:rPr>
                <w:b/>
                <w:sz w:val="24"/>
                <w:szCs w:val="24"/>
                <w:u w:val="single"/>
              </w:rPr>
            </w:pPr>
          </w:p>
          <w:p w:rsidR="00DA773C" w:rsidRPr="00D47860" w:rsidRDefault="00DA773C" w:rsidP="00D47860">
            <w:pPr>
              <w:spacing w:after="0" w:line="240" w:lineRule="auto"/>
              <w:jc w:val="center"/>
              <w:rPr>
                <w:b/>
                <w:sz w:val="24"/>
                <w:szCs w:val="24"/>
                <w:u w:val="single"/>
              </w:rPr>
            </w:pPr>
            <w:r w:rsidRPr="00D47860">
              <w:rPr>
                <w:b/>
                <w:sz w:val="24"/>
                <w:szCs w:val="24"/>
                <w:u w:val="single"/>
              </w:rPr>
              <w:t>2. Prueba de Nivel:</w:t>
            </w:r>
          </w:p>
          <w:p w:rsidR="005D4AB2" w:rsidRPr="00D47860" w:rsidRDefault="005D4AB2" w:rsidP="00D47860">
            <w:pPr>
              <w:spacing w:after="0" w:line="240" w:lineRule="auto"/>
              <w:jc w:val="center"/>
              <w:rPr>
                <w:b/>
                <w:sz w:val="24"/>
                <w:szCs w:val="24"/>
                <w:u w:val="single"/>
              </w:rPr>
            </w:pPr>
          </w:p>
          <w:p w:rsidR="00DA773C" w:rsidRPr="00D47860" w:rsidRDefault="00DA773C" w:rsidP="00D47860">
            <w:pPr>
              <w:spacing w:after="0" w:line="240" w:lineRule="auto"/>
              <w:jc w:val="both"/>
              <w:rPr>
                <w:sz w:val="24"/>
                <w:szCs w:val="24"/>
              </w:rPr>
            </w:pPr>
            <w:r w:rsidRPr="00D47860">
              <w:rPr>
                <w:b/>
                <w:color w:val="333333"/>
                <w:sz w:val="24"/>
                <w:szCs w:val="24"/>
              </w:rPr>
              <w:t>Art. 2. 1.</w:t>
            </w:r>
            <w:r w:rsidRPr="00D47860">
              <w:rPr>
                <w:sz w:val="24"/>
                <w:szCs w:val="24"/>
              </w:rPr>
              <w:t xml:space="preserve"> Los alumnos deberán realizar la prueba de nivel salvo que acrediten documentalmente estar en posesión de un nivel reconocido. Todo ello, con el fin de situarle en el grupo más adecuado.</w:t>
            </w:r>
          </w:p>
          <w:p w:rsidR="00DA773C" w:rsidRPr="00D47860" w:rsidRDefault="00DA773C" w:rsidP="00D47860">
            <w:pPr>
              <w:spacing w:after="0" w:line="240" w:lineRule="auto"/>
              <w:jc w:val="both"/>
              <w:rPr>
                <w:sz w:val="24"/>
                <w:szCs w:val="24"/>
              </w:rPr>
            </w:pPr>
          </w:p>
          <w:p w:rsidR="00DA773C" w:rsidRPr="00D47860" w:rsidRDefault="00DA773C" w:rsidP="00D47860">
            <w:pPr>
              <w:spacing w:after="0" w:line="240" w:lineRule="auto"/>
              <w:jc w:val="center"/>
              <w:rPr>
                <w:b/>
                <w:sz w:val="24"/>
                <w:szCs w:val="24"/>
                <w:u w:val="single"/>
              </w:rPr>
            </w:pPr>
            <w:r w:rsidRPr="00D47860">
              <w:rPr>
                <w:b/>
                <w:sz w:val="24"/>
                <w:szCs w:val="24"/>
                <w:u w:val="single"/>
              </w:rPr>
              <w:t>3. Idiomas - N</w:t>
            </w:r>
            <w:r w:rsidR="006B5702" w:rsidRPr="00D47860">
              <w:rPr>
                <w:b/>
                <w:sz w:val="24"/>
                <w:szCs w:val="24"/>
                <w:u w:val="single"/>
              </w:rPr>
              <w:t xml:space="preserve">iveles que imparte el </w:t>
            </w:r>
            <w:r w:rsidR="001D3948" w:rsidRPr="00D47860">
              <w:rPr>
                <w:b/>
                <w:sz w:val="24"/>
                <w:szCs w:val="24"/>
                <w:u w:val="single"/>
              </w:rPr>
              <w:t>ICIO</w:t>
            </w:r>
            <w:r w:rsidRPr="00D47860">
              <w:rPr>
                <w:b/>
                <w:sz w:val="24"/>
                <w:szCs w:val="24"/>
                <w:u w:val="single"/>
              </w:rPr>
              <w:t xml:space="preserve"> y Actividad Lectiva:</w:t>
            </w:r>
          </w:p>
          <w:p w:rsidR="005D4AB2" w:rsidRPr="00D47860" w:rsidRDefault="005D4AB2" w:rsidP="00D47860">
            <w:pPr>
              <w:spacing w:after="0" w:line="240" w:lineRule="auto"/>
              <w:jc w:val="center"/>
              <w:rPr>
                <w:b/>
                <w:sz w:val="24"/>
                <w:szCs w:val="24"/>
                <w:u w:val="single"/>
              </w:rPr>
            </w:pPr>
          </w:p>
          <w:p w:rsidR="00DA773C" w:rsidRPr="00D47860" w:rsidRDefault="00DA773C" w:rsidP="00D47860">
            <w:pPr>
              <w:spacing w:after="0" w:line="240" w:lineRule="auto"/>
              <w:jc w:val="both"/>
              <w:rPr>
                <w:sz w:val="24"/>
                <w:szCs w:val="24"/>
              </w:rPr>
            </w:pPr>
            <w:r w:rsidRPr="00D47860">
              <w:rPr>
                <w:b/>
                <w:color w:val="333333"/>
                <w:sz w:val="24"/>
                <w:szCs w:val="24"/>
              </w:rPr>
              <w:t>Art. 3.1.</w:t>
            </w:r>
            <w:r w:rsidRPr="00D47860">
              <w:rPr>
                <w:sz w:val="24"/>
                <w:szCs w:val="24"/>
              </w:rPr>
              <w:t xml:space="preserve"> Los idiomas que se impartirán serán </w:t>
            </w:r>
            <w:r w:rsidR="00C33111" w:rsidRPr="00D47860">
              <w:rPr>
                <w:b/>
                <w:sz w:val="24"/>
                <w:szCs w:val="24"/>
              </w:rPr>
              <w:t xml:space="preserve">INGLÉS, </w:t>
            </w:r>
            <w:r w:rsidR="009054FC">
              <w:rPr>
                <w:b/>
                <w:sz w:val="24"/>
                <w:szCs w:val="24"/>
              </w:rPr>
              <w:t>ALEMÁN</w:t>
            </w:r>
            <w:r w:rsidR="00C33111" w:rsidRPr="00D47860">
              <w:rPr>
                <w:b/>
                <w:sz w:val="24"/>
                <w:szCs w:val="24"/>
              </w:rPr>
              <w:t xml:space="preserve"> y </w:t>
            </w:r>
            <w:r w:rsidR="009054FC">
              <w:rPr>
                <w:b/>
                <w:sz w:val="24"/>
                <w:szCs w:val="24"/>
              </w:rPr>
              <w:t>PORTUGUÉS</w:t>
            </w:r>
            <w:r w:rsidRPr="00D47860">
              <w:rPr>
                <w:sz w:val="24"/>
                <w:szCs w:val="24"/>
              </w:rPr>
              <w:t>. Así como todos aquellos que considere op</w:t>
            </w:r>
            <w:r w:rsidR="00132BA0" w:rsidRPr="00D47860">
              <w:rPr>
                <w:sz w:val="24"/>
                <w:szCs w:val="24"/>
              </w:rPr>
              <w:t xml:space="preserve">ortuno la Cámara de Comercio de </w:t>
            </w:r>
            <w:r w:rsidR="001D3948" w:rsidRPr="00D47860">
              <w:rPr>
                <w:sz w:val="24"/>
                <w:szCs w:val="24"/>
              </w:rPr>
              <w:t>Ourense</w:t>
            </w:r>
            <w:r w:rsidRPr="00D47860">
              <w:rPr>
                <w:sz w:val="24"/>
                <w:szCs w:val="24"/>
              </w:rPr>
              <w:t>.</w:t>
            </w:r>
          </w:p>
          <w:p w:rsidR="00DA773C" w:rsidRPr="00D47860" w:rsidRDefault="00DA773C" w:rsidP="00D47860">
            <w:pPr>
              <w:spacing w:after="0" w:line="240" w:lineRule="auto"/>
              <w:jc w:val="both"/>
              <w:rPr>
                <w:sz w:val="24"/>
                <w:szCs w:val="24"/>
              </w:rPr>
            </w:pPr>
            <w:r w:rsidRPr="00D47860">
              <w:rPr>
                <w:b/>
                <w:color w:val="333333"/>
                <w:sz w:val="24"/>
                <w:szCs w:val="24"/>
              </w:rPr>
              <w:t>Art. 3.2.</w:t>
            </w:r>
            <w:r w:rsidRPr="00D47860">
              <w:rPr>
                <w:sz w:val="24"/>
                <w:szCs w:val="24"/>
              </w:rPr>
              <w:t xml:space="preserve"> La enseñanza</w:t>
            </w:r>
            <w:r w:rsidR="006B5702" w:rsidRPr="00D47860">
              <w:rPr>
                <w:sz w:val="24"/>
                <w:szCs w:val="24"/>
              </w:rPr>
              <w:t xml:space="preserve"> en el </w:t>
            </w:r>
            <w:r w:rsidR="001D3948" w:rsidRPr="00D47860">
              <w:rPr>
                <w:sz w:val="24"/>
                <w:szCs w:val="24"/>
              </w:rPr>
              <w:t>ICIO</w:t>
            </w:r>
            <w:r w:rsidRPr="00D47860">
              <w:rPr>
                <w:sz w:val="24"/>
                <w:szCs w:val="24"/>
              </w:rPr>
              <w:t xml:space="preserve"> está estructura en los siguientes niveles:</w:t>
            </w:r>
          </w:p>
          <w:p w:rsidR="00DA773C" w:rsidRPr="00D47860" w:rsidRDefault="00DA773C" w:rsidP="00D47860">
            <w:pPr>
              <w:spacing w:after="0" w:line="240" w:lineRule="auto"/>
              <w:rPr>
                <w:b/>
                <w:sz w:val="24"/>
                <w:szCs w:val="24"/>
                <w:u w:val="single"/>
              </w:rPr>
            </w:pPr>
          </w:p>
          <w:p w:rsidR="00DA773C" w:rsidRPr="00D47860" w:rsidRDefault="00DA773C" w:rsidP="00D47860">
            <w:pPr>
              <w:spacing w:after="0" w:line="240" w:lineRule="auto"/>
              <w:rPr>
                <w:sz w:val="24"/>
                <w:szCs w:val="24"/>
                <w:u w:val="single"/>
              </w:rPr>
            </w:pPr>
            <w:r w:rsidRPr="00D47860">
              <w:rPr>
                <w:b/>
                <w:sz w:val="24"/>
                <w:szCs w:val="24"/>
                <w:u w:val="single"/>
              </w:rPr>
              <w:t xml:space="preserve">CICLO SUPERIOR </w:t>
            </w:r>
            <w:r w:rsidRPr="00D47860">
              <w:rPr>
                <w:sz w:val="24"/>
                <w:szCs w:val="24"/>
                <w:u w:val="single"/>
              </w:rPr>
              <w:t>(Mayores de 18 años)</w:t>
            </w:r>
          </w:p>
          <w:p w:rsidR="00DA773C" w:rsidRPr="00D47860" w:rsidRDefault="00DA773C" w:rsidP="00D47860">
            <w:pPr>
              <w:pStyle w:val="Prrafodelista"/>
              <w:numPr>
                <w:ilvl w:val="0"/>
                <w:numId w:val="3"/>
              </w:numPr>
              <w:tabs>
                <w:tab w:val="num" w:pos="5670"/>
              </w:tabs>
              <w:spacing w:after="0" w:line="240" w:lineRule="auto"/>
              <w:ind w:left="4820"/>
              <w:jc w:val="both"/>
              <w:rPr>
                <w:b/>
                <w:sz w:val="24"/>
                <w:szCs w:val="24"/>
              </w:rPr>
            </w:pPr>
            <w:r w:rsidRPr="00D47860">
              <w:rPr>
                <w:b/>
                <w:sz w:val="24"/>
                <w:szCs w:val="24"/>
              </w:rPr>
              <w:t>INICIACIÓN BÁSICO (A1)</w:t>
            </w:r>
          </w:p>
          <w:p w:rsidR="00DA773C" w:rsidRPr="00D47860" w:rsidRDefault="00DA773C" w:rsidP="00D47860">
            <w:pPr>
              <w:pStyle w:val="Prrafodelista"/>
              <w:numPr>
                <w:ilvl w:val="0"/>
                <w:numId w:val="3"/>
              </w:numPr>
              <w:tabs>
                <w:tab w:val="num" w:pos="5670"/>
              </w:tabs>
              <w:spacing w:after="0" w:line="240" w:lineRule="auto"/>
              <w:ind w:left="4820"/>
              <w:jc w:val="both"/>
              <w:rPr>
                <w:b/>
                <w:sz w:val="24"/>
                <w:szCs w:val="24"/>
              </w:rPr>
            </w:pPr>
            <w:r w:rsidRPr="00D47860">
              <w:rPr>
                <w:b/>
                <w:sz w:val="24"/>
                <w:szCs w:val="24"/>
              </w:rPr>
              <w:t>INICIACIÓN AVANZADO (A2)</w:t>
            </w:r>
          </w:p>
          <w:p w:rsidR="00DA773C" w:rsidRPr="00D47860" w:rsidRDefault="00DA773C" w:rsidP="00D47860">
            <w:pPr>
              <w:pStyle w:val="Prrafodelista"/>
              <w:numPr>
                <w:ilvl w:val="0"/>
                <w:numId w:val="3"/>
              </w:numPr>
              <w:tabs>
                <w:tab w:val="num" w:pos="5670"/>
              </w:tabs>
              <w:spacing w:after="0" w:line="240" w:lineRule="auto"/>
              <w:ind w:left="4820"/>
              <w:jc w:val="both"/>
              <w:rPr>
                <w:b/>
                <w:sz w:val="24"/>
                <w:szCs w:val="24"/>
              </w:rPr>
            </w:pPr>
            <w:r w:rsidRPr="00D47860">
              <w:rPr>
                <w:b/>
                <w:sz w:val="24"/>
                <w:szCs w:val="24"/>
              </w:rPr>
              <w:t>GRADO PRIMERO (B1)</w:t>
            </w:r>
          </w:p>
          <w:p w:rsidR="00DA773C" w:rsidRPr="00D47860" w:rsidRDefault="00DA773C" w:rsidP="00D47860">
            <w:pPr>
              <w:pStyle w:val="Prrafodelista"/>
              <w:numPr>
                <w:ilvl w:val="0"/>
                <w:numId w:val="3"/>
              </w:numPr>
              <w:tabs>
                <w:tab w:val="num" w:pos="5670"/>
              </w:tabs>
              <w:spacing w:after="0" w:line="240" w:lineRule="auto"/>
              <w:ind w:left="4820"/>
              <w:jc w:val="both"/>
              <w:rPr>
                <w:b/>
                <w:sz w:val="24"/>
                <w:szCs w:val="24"/>
              </w:rPr>
            </w:pPr>
            <w:r w:rsidRPr="00D47860">
              <w:rPr>
                <w:b/>
                <w:sz w:val="24"/>
                <w:szCs w:val="24"/>
              </w:rPr>
              <w:t>GRADO SEGUNDO (B2)</w:t>
            </w:r>
          </w:p>
          <w:p w:rsidR="00DA773C" w:rsidRPr="00D47860" w:rsidRDefault="00DA773C" w:rsidP="00D47860">
            <w:pPr>
              <w:pStyle w:val="Prrafodelista"/>
              <w:numPr>
                <w:ilvl w:val="0"/>
                <w:numId w:val="3"/>
              </w:numPr>
              <w:tabs>
                <w:tab w:val="num" w:pos="5670"/>
              </w:tabs>
              <w:spacing w:after="0" w:line="240" w:lineRule="auto"/>
              <w:ind w:left="4820"/>
              <w:jc w:val="both"/>
              <w:rPr>
                <w:b/>
                <w:sz w:val="24"/>
                <w:szCs w:val="24"/>
              </w:rPr>
            </w:pPr>
            <w:r w:rsidRPr="00D47860">
              <w:rPr>
                <w:b/>
                <w:sz w:val="24"/>
                <w:szCs w:val="24"/>
              </w:rPr>
              <w:t>GRADO TERCERO (C1)</w:t>
            </w:r>
          </w:p>
          <w:p w:rsidR="00DA773C" w:rsidRPr="00D47860" w:rsidRDefault="00DA773C" w:rsidP="00D47860">
            <w:pPr>
              <w:pStyle w:val="Prrafodelista"/>
              <w:numPr>
                <w:ilvl w:val="0"/>
                <w:numId w:val="3"/>
              </w:numPr>
              <w:spacing w:after="0" w:line="240" w:lineRule="auto"/>
              <w:ind w:left="4820"/>
              <w:rPr>
                <w:sz w:val="24"/>
                <w:szCs w:val="24"/>
              </w:rPr>
            </w:pPr>
            <w:r w:rsidRPr="00D47860">
              <w:rPr>
                <w:b/>
                <w:sz w:val="24"/>
                <w:szCs w:val="24"/>
              </w:rPr>
              <w:t>GRADO CUARTO (C2)</w:t>
            </w:r>
          </w:p>
          <w:p w:rsidR="00DA773C" w:rsidRPr="00D47860" w:rsidRDefault="00DA773C" w:rsidP="00D47860">
            <w:pPr>
              <w:spacing w:after="0" w:line="240" w:lineRule="auto"/>
              <w:rPr>
                <w:b/>
                <w:sz w:val="20"/>
                <w:szCs w:val="20"/>
              </w:rPr>
            </w:pPr>
          </w:p>
          <w:p w:rsidR="00DA773C" w:rsidRPr="00D47860" w:rsidRDefault="00DA773C" w:rsidP="00D47860">
            <w:pPr>
              <w:spacing w:after="60" w:line="240" w:lineRule="auto"/>
              <w:jc w:val="both"/>
              <w:rPr>
                <w:sz w:val="24"/>
                <w:szCs w:val="24"/>
              </w:rPr>
            </w:pPr>
            <w:r w:rsidRPr="00D47860">
              <w:rPr>
                <w:b/>
                <w:color w:val="333333"/>
                <w:sz w:val="24"/>
                <w:szCs w:val="24"/>
              </w:rPr>
              <w:t>Art. 3.3.</w:t>
            </w:r>
            <w:r w:rsidRPr="00D47860">
              <w:rPr>
                <w:sz w:val="24"/>
                <w:szCs w:val="24"/>
              </w:rPr>
              <w:t xml:space="preserve"> Los Alumnos </w:t>
            </w:r>
            <w:r w:rsidRPr="00D47860">
              <w:rPr>
                <w:b/>
                <w:sz w:val="24"/>
                <w:szCs w:val="24"/>
              </w:rPr>
              <w:t xml:space="preserve">asistirán </w:t>
            </w:r>
            <w:r w:rsidR="00F7598B" w:rsidRPr="00D47860">
              <w:rPr>
                <w:b/>
                <w:sz w:val="24"/>
                <w:szCs w:val="24"/>
              </w:rPr>
              <w:t>3</w:t>
            </w:r>
            <w:r w:rsidRPr="00D47860">
              <w:rPr>
                <w:b/>
                <w:sz w:val="24"/>
                <w:szCs w:val="24"/>
              </w:rPr>
              <w:t xml:space="preserve"> horas a la semana</w:t>
            </w:r>
            <w:r w:rsidRPr="00D47860">
              <w:rPr>
                <w:sz w:val="24"/>
                <w:szCs w:val="24"/>
              </w:rPr>
              <w:t>.</w:t>
            </w:r>
          </w:p>
          <w:p w:rsidR="00DA773C" w:rsidRPr="00D47860" w:rsidRDefault="00DA773C" w:rsidP="00D47860">
            <w:pPr>
              <w:spacing w:after="120" w:line="240" w:lineRule="auto"/>
              <w:jc w:val="both"/>
              <w:rPr>
                <w:sz w:val="24"/>
                <w:szCs w:val="24"/>
              </w:rPr>
            </w:pPr>
            <w:r w:rsidRPr="00D47860">
              <w:rPr>
                <w:b/>
                <w:color w:val="333333"/>
                <w:sz w:val="24"/>
                <w:szCs w:val="24"/>
              </w:rPr>
              <w:t>Art. 3.4.</w:t>
            </w:r>
            <w:r w:rsidRPr="00D47860">
              <w:rPr>
                <w:sz w:val="24"/>
                <w:szCs w:val="24"/>
              </w:rPr>
              <w:t xml:space="preserve"> El número máximo  </w:t>
            </w:r>
            <w:r w:rsidR="006B5702" w:rsidRPr="00D47860">
              <w:rPr>
                <w:sz w:val="24"/>
                <w:szCs w:val="24"/>
              </w:rPr>
              <w:t xml:space="preserve">por grupo será de 20 alumnos. El </w:t>
            </w:r>
            <w:r w:rsidR="001D3948" w:rsidRPr="00D47860">
              <w:rPr>
                <w:sz w:val="24"/>
                <w:szCs w:val="24"/>
              </w:rPr>
              <w:t>ICIO</w:t>
            </w:r>
            <w:r w:rsidRPr="00D47860">
              <w:rPr>
                <w:sz w:val="24"/>
                <w:szCs w:val="24"/>
              </w:rPr>
              <w:t xml:space="preserve"> se reserva el derecho de poder aumentar la ratio hasta 23 si lo estima oportuno.</w:t>
            </w:r>
          </w:p>
          <w:p w:rsidR="00C33111" w:rsidRPr="00D47860" w:rsidRDefault="00C33111" w:rsidP="00D47860">
            <w:pPr>
              <w:spacing w:after="240" w:line="240" w:lineRule="auto"/>
              <w:jc w:val="both"/>
              <w:rPr>
                <w:sz w:val="24"/>
                <w:szCs w:val="24"/>
              </w:rPr>
            </w:pPr>
            <w:r w:rsidRPr="00D47860">
              <w:rPr>
                <w:b/>
                <w:color w:val="333333"/>
                <w:sz w:val="24"/>
                <w:szCs w:val="24"/>
              </w:rPr>
              <w:t>Art. 3.5.</w:t>
            </w:r>
            <w:r w:rsidRPr="00D47860">
              <w:rPr>
                <w:sz w:val="24"/>
                <w:szCs w:val="24"/>
              </w:rPr>
              <w:t xml:space="preserve"> </w:t>
            </w:r>
            <w:r w:rsidRPr="00D47860">
              <w:rPr>
                <w:b/>
                <w:sz w:val="24"/>
                <w:szCs w:val="24"/>
              </w:rPr>
              <w:t>La actividad lect</w:t>
            </w:r>
            <w:r w:rsidR="009054FC">
              <w:rPr>
                <w:b/>
                <w:sz w:val="24"/>
                <w:szCs w:val="24"/>
              </w:rPr>
              <w:t>iva comenzará en Octubre de 2015</w:t>
            </w:r>
            <w:r w:rsidRPr="00D47860">
              <w:rPr>
                <w:b/>
                <w:sz w:val="24"/>
                <w:szCs w:val="24"/>
              </w:rPr>
              <w:t>.</w:t>
            </w:r>
          </w:p>
          <w:p w:rsidR="00C33111" w:rsidRPr="00D47860" w:rsidRDefault="00C33111" w:rsidP="00D47860">
            <w:pPr>
              <w:spacing w:after="120" w:line="240" w:lineRule="auto"/>
              <w:jc w:val="both"/>
              <w:rPr>
                <w:rFonts w:ascii="Arial" w:hAnsi="Arial" w:cs="Arial"/>
                <w:i/>
                <w:sz w:val="20"/>
                <w:szCs w:val="20"/>
              </w:rPr>
            </w:pPr>
            <w:r w:rsidRPr="00D47860">
              <w:rPr>
                <w:rFonts w:ascii="Arial" w:hAnsi="Arial" w:cs="Arial"/>
                <w:i/>
                <w:sz w:val="20"/>
                <w:szCs w:val="20"/>
              </w:rPr>
              <w:t>La Cámara de Comercio de Ourense se reserva el derecho de anular aquellos grupos que no alcancen un número mínimo de inscritos.</w:t>
            </w:r>
          </w:p>
          <w:p w:rsidR="00C33111" w:rsidRPr="00D47860" w:rsidRDefault="00C33111" w:rsidP="00D47860">
            <w:pPr>
              <w:spacing w:after="0" w:line="240" w:lineRule="auto"/>
              <w:jc w:val="center"/>
              <w:rPr>
                <w:b/>
                <w:sz w:val="24"/>
                <w:szCs w:val="24"/>
                <w:u w:val="single"/>
              </w:rPr>
            </w:pPr>
          </w:p>
          <w:p w:rsidR="00DA773C" w:rsidRPr="00D47860" w:rsidRDefault="00DA773C" w:rsidP="00267B80">
            <w:pPr>
              <w:spacing w:before="120" w:after="0" w:line="240" w:lineRule="auto"/>
              <w:jc w:val="center"/>
              <w:rPr>
                <w:b/>
                <w:sz w:val="24"/>
                <w:szCs w:val="24"/>
                <w:u w:val="single"/>
              </w:rPr>
            </w:pPr>
            <w:r w:rsidRPr="00D47860">
              <w:rPr>
                <w:b/>
                <w:sz w:val="24"/>
                <w:szCs w:val="24"/>
                <w:u w:val="single"/>
              </w:rPr>
              <w:lastRenderedPageBreak/>
              <w:t>4</w:t>
            </w:r>
            <w:r w:rsidR="006B5702" w:rsidRPr="00D47860">
              <w:rPr>
                <w:b/>
                <w:sz w:val="24"/>
                <w:szCs w:val="24"/>
                <w:u w:val="single"/>
              </w:rPr>
              <w:t>. Abono de los Servicios de</w:t>
            </w:r>
            <w:r w:rsidR="00DF6E4C" w:rsidRPr="00D47860">
              <w:rPr>
                <w:b/>
                <w:sz w:val="24"/>
                <w:szCs w:val="24"/>
                <w:u w:val="single"/>
              </w:rPr>
              <w:t>l</w:t>
            </w:r>
            <w:r w:rsidR="006B5702" w:rsidRPr="00D47860">
              <w:rPr>
                <w:b/>
                <w:sz w:val="24"/>
                <w:szCs w:val="24"/>
                <w:u w:val="single"/>
              </w:rPr>
              <w:t xml:space="preserve"> la </w:t>
            </w:r>
            <w:r w:rsidR="001D3948" w:rsidRPr="00D47860">
              <w:rPr>
                <w:b/>
                <w:sz w:val="24"/>
                <w:szCs w:val="24"/>
                <w:u w:val="single"/>
              </w:rPr>
              <w:t>ICIO</w:t>
            </w:r>
          </w:p>
          <w:p w:rsidR="005D4AB2" w:rsidRPr="00D47860" w:rsidRDefault="005D4AB2" w:rsidP="00D47860">
            <w:pPr>
              <w:spacing w:after="0" w:line="240" w:lineRule="auto"/>
              <w:jc w:val="both"/>
              <w:rPr>
                <w:b/>
                <w:sz w:val="24"/>
                <w:szCs w:val="24"/>
                <w:u w:val="single"/>
              </w:rPr>
            </w:pPr>
          </w:p>
          <w:p w:rsidR="00DA773C" w:rsidRPr="00D47860" w:rsidRDefault="00DA773C" w:rsidP="00D47860">
            <w:pPr>
              <w:spacing w:after="0" w:line="240" w:lineRule="auto"/>
              <w:jc w:val="both"/>
              <w:rPr>
                <w:sz w:val="24"/>
                <w:szCs w:val="24"/>
              </w:rPr>
            </w:pPr>
            <w:r w:rsidRPr="00D47860">
              <w:rPr>
                <w:b/>
                <w:color w:val="333333"/>
                <w:sz w:val="24"/>
                <w:szCs w:val="24"/>
              </w:rPr>
              <w:t>Art. 4.1.</w:t>
            </w:r>
            <w:r w:rsidRPr="00D47860">
              <w:rPr>
                <w:sz w:val="24"/>
                <w:szCs w:val="24"/>
              </w:rPr>
              <w:t xml:space="preserve"> El importe de las mensualidades que deberá abonar cada alumno será de</w:t>
            </w:r>
            <w:r w:rsidR="00132BA0" w:rsidRPr="00D47860">
              <w:rPr>
                <w:b/>
                <w:sz w:val="24"/>
                <w:szCs w:val="24"/>
              </w:rPr>
              <w:t xml:space="preserve"> 6</w:t>
            </w:r>
            <w:r w:rsidR="005C4F27" w:rsidRPr="00D47860">
              <w:rPr>
                <w:b/>
                <w:sz w:val="24"/>
                <w:szCs w:val="24"/>
              </w:rPr>
              <w:t>0</w:t>
            </w:r>
            <w:r w:rsidRPr="00D47860">
              <w:rPr>
                <w:b/>
                <w:sz w:val="24"/>
                <w:szCs w:val="24"/>
              </w:rPr>
              <w:t xml:space="preserve"> €.</w:t>
            </w:r>
            <w:r w:rsidR="005A32F8" w:rsidRPr="00D47860">
              <w:rPr>
                <w:b/>
                <w:sz w:val="24"/>
                <w:szCs w:val="24"/>
              </w:rPr>
              <w:t xml:space="preserve"> </w:t>
            </w:r>
            <w:r w:rsidR="005A32F8" w:rsidRPr="00D47860">
              <w:rPr>
                <w:sz w:val="24"/>
                <w:szCs w:val="24"/>
              </w:rPr>
              <w:t>El</w:t>
            </w:r>
            <w:r w:rsidR="00132BA0" w:rsidRPr="00D47860">
              <w:rPr>
                <w:sz w:val="24"/>
                <w:szCs w:val="24"/>
              </w:rPr>
              <w:t xml:space="preserve"> importe de la matrícula es de 5</w:t>
            </w:r>
            <w:r w:rsidR="005A32F8" w:rsidRPr="00D47860">
              <w:rPr>
                <w:sz w:val="24"/>
                <w:szCs w:val="24"/>
              </w:rPr>
              <w:t>0 euros</w:t>
            </w:r>
            <w:r w:rsidR="000B099B" w:rsidRPr="00D47860">
              <w:rPr>
                <w:sz w:val="24"/>
                <w:szCs w:val="24"/>
              </w:rPr>
              <w:t xml:space="preserve"> por idioma</w:t>
            </w:r>
            <w:r w:rsidR="00E74594" w:rsidRPr="00D47860">
              <w:rPr>
                <w:sz w:val="24"/>
                <w:szCs w:val="24"/>
              </w:rPr>
              <w:t>,</w:t>
            </w:r>
            <w:r w:rsidR="000B099B" w:rsidRPr="00D47860">
              <w:rPr>
                <w:sz w:val="24"/>
                <w:szCs w:val="24"/>
              </w:rPr>
              <w:t xml:space="preserve"> para electores de la Camara </w:t>
            </w:r>
            <w:r w:rsidR="00C615A0" w:rsidRPr="00D47860">
              <w:rPr>
                <w:sz w:val="24"/>
                <w:szCs w:val="24"/>
              </w:rPr>
              <w:t xml:space="preserve">y desempleados </w:t>
            </w:r>
            <w:r w:rsidR="004833B3" w:rsidRPr="00D47860">
              <w:rPr>
                <w:sz w:val="24"/>
                <w:szCs w:val="24"/>
              </w:rPr>
              <w:t>se hará un 20% de descuento</w:t>
            </w:r>
            <w:r w:rsidR="005A32F8" w:rsidRPr="00D47860">
              <w:rPr>
                <w:sz w:val="24"/>
                <w:szCs w:val="24"/>
              </w:rPr>
              <w:t>. En el caso de que el alumno no pueda iniciar el curso, se le devolvería el importe de dicha matrícula. Cuando un alumno se matricule de un segundo idioma le corresponde un descuento adicional del 10 % de las mensualidades del segundo idioma. Si el alumno abona el importe total de los 9 meses de curso, al inicio, tendrá un descuento por pronto pago del 3%.</w:t>
            </w:r>
          </w:p>
          <w:p w:rsidR="005D4AB2" w:rsidRPr="00D47860" w:rsidRDefault="005D4AB2" w:rsidP="00D47860">
            <w:pPr>
              <w:spacing w:after="0" w:line="240" w:lineRule="auto"/>
              <w:jc w:val="both"/>
              <w:rPr>
                <w:b/>
                <w:sz w:val="24"/>
                <w:szCs w:val="24"/>
              </w:rPr>
            </w:pPr>
          </w:p>
          <w:p w:rsidR="00DA773C" w:rsidRPr="00D47860" w:rsidRDefault="00DA773C" w:rsidP="00D47860">
            <w:pPr>
              <w:spacing w:after="0" w:line="240" w:lineRule="auto"/>
              <w:jc w:val="both"/>
              <w:rPr>
                <w:sz w:val="24"/>
                <w:szCs w:val="24"/>
              </w:rPr>
            </w:pPr>
            <w:r w:rsidRPr="00D47860">
              <w:rPr>
                <w:b/>
                <w:color w:val="333333"/>
                <w:sz w:val="24"/>
                <w:szCs w:val="24"/>
              </w:rPr>
              <w:t xml:space="preserve">Art. 4.2. </w:t>
            </w:r>
            <w:r w:rsidRPr="00D47860">
              <w:rPr>
                <w:sz w:val="24"/>
                <w:szCs w:val="24"/>
              </w:rPr>
              <w:t xml:space="preserve">Si el alumno(a) por cualquier circunstancia no puede seguir asistiendo a los cursos </w:t>
            </w:r>
            <w:r w:rsidR="005C4F27" w:rsidRPr="00D47860">
              <w:rPr>
                <w:sz w:val="24"/>
                <w:szCs w:val="24"/>
              </w:rPr>
              <w:t>y</w:t>
            </w:r>
            <w:r w:rsidR="005A32F8" w:rsidRPr="00D47860">
              <w:rPr>
                <w:sz w:val="24"/>
                <w:szCs w:val="24"/>
              </w:rPr>
              <w:t xml:space="preserve"> la baja se </w:t>
            </w:r>
            <w:r w:rsidR="004833B3" w:rsidRPr="00D47860">
              <w:rPr>
                <w:sz w:val="24"/>
                <w:szCs w:val="24"/>
              </w:rPr>
              <w:t>produce durante el primer mes de formación se le devolverá el 50% del importe correspondiente al primer mes. Si la baja se produce transcurrido un mes del inicio del curso se deberá abonar el importe total del curso escolar 2014/2015 dado que esta plaza no se puede cubrir y que perjudica al resto de los alumnos.</w:t>
            </w:r>
            <w:r w:rsidR="00C82F0E" w:rsidRPr="00D47860">
              <w:rPr>
                <w:sz w:val="24"/>
                <w:szCs w:val="24"/>
              </w:rPr>
              <w:t xml:space="preserve"> Este artículo será de apl</w:t>
            </w:r>
            <w:r w:rsidR="005A32F8" w:rsidRPr="00D47860">
              <w:rPr>
                <w:sz w:val="24"/>
                <w:szCs w:val="24"/>
              </w:rPr>
              <w:t>icación para cualquiera de las 2</w:t>
            </w:r>
            <w:r w:rsidR="00C82F0E" w:rsidRPr="00D47860">
              <w:rPr>
                <w:sz w:val="24"/>
                <w:szCs w:val="24"/>
              </w:rPr>
              <w:t xml:space="preserve"> </w:t>
            </w:r>
            <w:r w:rsidR="005A32F8" w:rsidRPr="00D47860">
              <w:rPr>
                <w:sz w:val="24"/>
                <w:szCs w:val="24"/>
              </w:rPr>
              <w:t>modalidades de pago: pago único y pago mensual</w:t>
            </w:r>
            <w:r w:rsidR="00C82F0E" w:rsidRPr="00D47860">
              <w:rPr>
                <w:sz w:val="24"/>
                <w:szCs w:val="24"/>
              </w:rPr>
              <w:t>.</w:t>
            </w:r>
          </w:p>
          <w:p w:rsidR="005D4AB2" w:rsidRPr="00D47860" w:rsidRDefault="005D4AB2" w:rsidP="00D47860">
            <w:pPr>
              <w:spacing w:after="0" w:line="240" w:lineRule="auto"/>
              <w:jc w:val="both"/>
              <w:rPr>
                <w:sz w:val="24"/>
                <w:szCs w:val="24"/>
              </w:rPr>
            </w:pPr>
          </w:p>
          <w:p w:rsidR="00DA773C" w:rsidRPr="00D47860" w:rsidRDefault="00DA773C" w:rsidP="00D47860">
            <w:pPr>
              <w:spacing w:after="0" w:line="240" w:lineRule="auto"/>
              <w:jc w:val="both"/>
              <w:rPr>
                <w:sz w:val="24"/>
                <w:szCs w:val="24"/>
              </w:rPr>
            </w:pPr>
            <w:r w:rsidRPr="00D47860">
              <w:rPr>
                <w:b/>
                <w:color w:val="333333"/>
                <w:sz w:val="24"/>
                <w:szCs w:val="24"/>
              </w:rPr>
              <w:t>Art. 4.3.</w:t>
            </w:r>
            <w:r w:rsidRPr="00D47860">
              <w:rPr>
                <w:sz w:val="24"/>
                <w:szCs w:val="24"/>
              </w:rPr>
              <w:t xml:space="preserve"> El cobro de las mensualidades se realizará mediante domiciliaci</w:t>
            </w:r>
            <w:r w:rsidR="00132BA0" w:rsidRPr="00D47860">
              <w:rPr>
                <w:sz w:val="24"/>
                <w:szCs w:val="24"/>
              </w:rPr>
              <w:t>ón bancaria, de forma mensual</w:t>
            </w:r>
            <w:r w:rsidR="00561B67" w:rsidRPr="00D47860">
              <w:rPr>
                <w:sz w:val="24"/>
                <w:szCs w:val="24"/>
              </w:rPr>
              <w:t xml:space="preserve"> y por ant</w:t>
            </w:r>
            <w:r w:rsidR="001D3948" w:rsidRPr="00D47860">
              <w:rPr>
                <w:sz w:val="24"/>
                <w:szCs w:val="24"/>
              </w:rPr>
              <w:t>icip</w:t>
            </w:r>
            <w:r w:rsidR="00561B67" w:rsidRPr="00D47860">
              <w:rPr>
                <w:sz w:val="24"/>
                <w:szCs w:val="24"/>
              </w:rPr>
              <w:t>ado</w:t>
            </w:r>
            <w:r w:rsidRPr="00D47860">
              <w:rPr>
                <w:sz w:val="24"/>
                <w:szCs w:val="24"/>
              </w:rPr>
              <w:t>.</w:t>
            </w:r>
          </w:p>
          <w:p w:rsidR="005D4AB2" w:rsidRPr="00D47860" w:rsidRDefault="005D4AB2" w:rsidP="00D47860">
            <w:pPr>
              <w:spacing w:after="0" w:line="240" w:lineRule="auto"/>
              <w:jc w:val="both"/>
              <w:rPr>
                <w:sz w:val="24"/>
                <w:szCs w:val="24"/>
              </w:rPr>
            </w:pPr>
          </w:p>
          <w:p w:rsidR="00DA773C" w:rsidRPr="00D47860" w:rsidRDefault="00DA773C" w:rsidP="00D47860">
            <w:pPr>
              <w:spacing w:after="0" w:line="240" w:lineRule="auto"/>
              <w:jc w:val="both"/>
              <w:rPr>
                <w:sz w:val="24"/>
                <w:szCs w:val="24"/>
              </w:rPr>
            </w:pPr>
            <w:r w:rsidRPr="00D47860">
              <w:rPr>
                <w:b/>
                <w:color w:val="333333"/>
                <w:sz w:val="24"/>
                <w:szCs w:val="24"/>
              </w:rPr>
              <w:t>Art. 4.4.</w:t>
            </w:r>
            <w:r w:rsidRPr="00D47860">
              <w:rPr>
                <w:sz w:val="24"/>
                <w:szCs w:val="24"/>
              </w:rPr>
              <w:t xml:space="preserve"> </w:t>
            </w:r>
            <w:r w:rsidR="005D4AB2" w:rsidRPr="00D47860">
              <w:rPr>
                <w:sz w:val="24"/>
                <w:szCs w:val="24"/>
              </w:rPr>
              <w:t>El material didáctico (manuales)</w:t>
            </w:r>
            <w:r w:rsidRPr="00D47860">
              <w:rPr>
                <w:sz w:val="24"/>
                <w:szCs w:val="24"/>
              </w:rPr>
              <w:t xml:space="preserve">, derechos de examen –en su caso- o el material complementario, corren por cuenta de los alumnos. Los libros </w:t>
            </w:r>
            <w:r w:rsidR="005D4AB2" w:rsidRPr="00D47860">
              <w:rPr>
                <w:sz w:val="24"/>
                <w:szCs w:val="24"/>
              </w:rPr>
              <w:t xml:space="preserve">correspondientes </w:t>
            </w:r>
            <w:r w:rsidR="005D4AB2" w:rsidRPr="00D47860">
              <w:rPr>
                <w:strike/>
                <w:sz w:val="24"/>
                <w:szCs w:val="24"/>
              </w:rPr>
              <w:t>a la Lengua Inglesa</w:t>
            </w:r>
            <w:r w:rsidR="005D4AB2" w:rsidRPr="00D47860">
              <w:rPr>
                <w:sz w:val="24"/>
                <w:szCs w:val="24"/>
              </w:rPr>
              <w:t xml:space="preserve">, </w:t>
            </w:r>
            <w:r w:rsidR="00E474B9" w:rsidRPr="00D47860">
              <w:rPr>
                <w:sz w:val="24"/>
                <w:szCs w:val="24"/>
              </w:rPr>
              <w:t>s</w:t>
            </w:r>
            <w:r w:rsidRPr="00D47860">
              <w:rPr>
                <w:sz w:val="24"/>
                <w:szCs w:val="24"/>
              </w:rPr>
              <w:t>er</w:t>
            </w:r>
            <w:r w:rsidR="00DF6E4C" w:rsidRPr="00D47860">
              <w:rPr>
                <w:sz w:val="24"/>
                <w:szCs w:val="24"/>
              </w:rPr>
              <w:t xml:space="preserve">án facilitados por el propio </w:t>
            </w:r>
            <w:r w:rsidR="001D3948" w:rsidRPr="00D47860">
              <w:rPr>
                <w:sz w:val="24"/>
                <w:szCs w:val="24"/>
              </w:rPr>
              <w:t>ICIO</w:t>
            </w:r>
            <w:r w:rsidRPr="00D47860">
              <w:rPr>
                <w:sz w:val="24"/>
                <w:szCs w:val="24"/>
              </w:rPr>
              <w:t xml:space="preserve"> (que gestionará un precio más ventajoso para los alumnos). Los libros fotocopiados quedan prohibidos por constituir un procedimiento ilegal. </w:t>
            </w:r>
          </w:p>
          <w:p w:rsidR="005D4AB2" w:rsidRPr="00D47860" w:rsidRDefault="005D4AB2" w:rsidP="00D47860">
            <w:pPr>
              <w:spacing w:after="0" w:line="240" w:lineRule="auto"/>
              <w:jc w:val="both"/>
              <w:rPr>
                <w:sz w:val="24"/>
                <w:szCs w:val="24"/>
              </w:rPr>
            </w:pPr>
          </w:p>
          <w:p w:rsidR="00DA773C" w:rsidRPr="00D47860" w:rsidRDefault="00DA773C" w:rsidP="00D47860">
            <w:pPr>
              <w:spacing w:after="0" w:line="240" w:lineRule="auto"/>
              <w:rPr>
                <w:sz w:val="24"/>
                <w:szCs w:val="24"/>
              </w:rPr>
            </w:pPr>
            <w:r w:rsidRPr="00D47860">
              <w:rPr>
                <w:b/>
                <w:color w:val="333333"/>
                <w:sz w:val="24"/>
                <w:szCs w:val="24"/>
              </w:rPr>
              <w:t>Art. 4.5.</w:t>
            </w:r>
            <w:r w:rsidRPr="00D47860">
              <w:rPr>
                <w:sz w:val="24"/>
                <w:szCs w:val="24"/>
              </w:rPr>
              <w:t xml:space="preserve"> Los cursos </w:t>
            </w:r>
            <w:r w:rsidR="00DF6E4C" w:rsidRPr="00D47860">
              <w:rPr>
                <w:sz w:val="24"/>
                <w:szCs w:val="24"/>
              </w:rPr>
              <w:t>se impartirán en</w:t>
            </w:r>
            <w:r w:rsidR="00132BA0" w:rsidRPr="00D47860">
              <w:rPr>
                <w:sz w:val="24"/>
                <w:szCs w:val="24"/>
              </w:rPr>
              <w:t xml:space="preserve"> las instalaciones de la Cámara de Comercio </w:t>
            </w:r>
            <w:r w:rsidR="001D3948" w:rsidRPr="00D47860">
              <w:rPr>
                <w:sz w:val="24"/>
                <w:szCs w:val="24"/>
              </w:rPr>
              <w:t>Ourense</w:t>
            </w:r>
            <w:r w:rsidR="00BB070C" w:rsidRPr="00D47860">
              <w:rPr>
                <w:sz w:val="24"/>
                <w:szCs w:val="24"/>
              </w:rPr>
              <w:t>. Avenida Habana, 30-Bis. 32003 Ourense</w:t>
            </w:r>
          </w:p>
          <w:p w:rsidR="005D4AB2" w:rsidRPr="00D47860" w:rsidRDefault="005D4AB2" w:rsidP="00D47860">
            <w:pPr>
              <w:spacing w:after="0" w:line="240" w:lineRule="auto"/>
              <w:jc w:val="both"/>
              <w:rPr>
                <w:b/>
                <w:sz w:val="24"/>
                <w:szCs w:val="24"/>
                <w:u w:val="single"/>
              </w:rPr>
            </w:pPr>
          </w:p>
          <w:p w:rsidR="00BB070C" w:rsidRPr="00D47860" w:rsidRDefault="00BB070C" w:rsidP="00D47860">
            <w:pPr>
              <w:spacing w:after="0" w:line="240" w:lineRule="auto"/>
              <w:jc w:val="both"/>
              <w:rPr>
                <w:b/>
                <w:sz w:val="24"/>
                <w:szCs w:val="24"/>
                <w:u w:val="single"/>
              </w:rPr>
            </w:pPr>
          </w:p>
          <w:p w:rsidR="00DA773C" w:rsidRPr="00D47860" w:rsidRDefault="00DA773C" w:rsidP="00D47860">
            <w:pPr>
              <w:spacing w:after="0" w:line="240" w:lineRule="auto"/>
              <w:jc w:val="center"/>
              <w:rPr>
                <w:b/>
                <w:sz w:val="24"/>
                <w:szCs w:val="24"/>
                <w:u w:val="single"/>
              </w:rPr>
            </w:pPr>
            <w:r w:rsidRPr="00D47860">
              <w:rPr>
                <w:b/>
                <w:sz w:val="24"/>
                <w:szCs w:val="24"/>
                <w:u w:val="single"/>
              </w:rPr>
              <w:t>5. Organización de las Clases y Faltas de asistencia.</w:t>
            </w:r>
          </w:p>
          <w:p w:rsidR="005D4AB2" w:rsidRPr="00D47860" w:rsidRDefault="005D4AB2" w:rsidP="00D47860">
            <w:pPr>
              <w:spacing w:after="0" w:line="240" w:lineRule="auto"/>
              <w:jc w:val="both"/>
              <w:rPr>
                <w:b/>
                <w:sz w:val="24"/>
                <w:szCs w:val="24"/>
                <w:u w:val="single"/>
              </w:rPr>
            </w:pPr>
          </w:p>
          <w:p w:rsidR="00DA773C" w:rsidRPr="00D47860" w:rsidRDefault="00DA773C" w:rsidP="00D47860">
            <w:pPr>
              <w:spacing w:after="0" w:line="240" w:lineRule="auto"/>
              <w:jc w:val="both"/>
              <w:rPr>
                <w:sz w:val="24"/>
                <w:szCs w:val="24"/>
              </w:rPr>
            </w:pPr>
            <w:r w:rsidRPr="00D47860">
              <w:rPr>
                <w:b/>
                <w:color w:val="333333"/>
                <w:sz w:val="24"/>
                <w:szCs w:val="24"/>
              </w:rPr>
              <w:t>Art. 5.1.</w:t>
            </w:r>
            <w:r w:rsidRPr="00D47860">
              <w:rPr>
                <w:sz w:val="24"/>
                <w:szCs w:val="24"/>
              </w:rPr>
              <w:t xml:space="preserve"> Sólo se permitirá el acceso a clase de los alumnos durante los 15 primeros minutos.</w:t>
            </w:r>
          </w:p>
          <w:p w:rsidR="00DA773C" w:rsidRPr="00D47860" w:rsidRDefault="00DA773C" w:rsidP="00D47860">
            <w:pPr>
              <w:spacing w:after="0" w:line="240" w:lineRule="auto"/>
              <w:jc w:val="both"/>
              <w:rPr>
                <w:sz w:val="24"/>
                <w:szCs w:val="24"/>
              </w:rPr>
            </w:pPr>
            <w:r w:rsidRPr="00D47860">
              <w:rPr>
                <w:sz w:val="24"/>
                <w:szCs w:val="24"/>
              </w:rPr>
              <w:t xml:space="preserve">Sólo serán admitidas un 25% de faltas a clase durante la duración </w:t>
            </w:r>
            <w:r w:rsidR="00DF6E4C" w:rsidRPr="00D47860">
              <w:rPr>
                <w:sz w:val="24"/>
                <w:szCs w:val="24"/>
              </w:rPr>
              <w:t xml:space="preserve">del curso. Si esto ocurriera, el </w:t>
            </w:r>
            <w:r w:rsidR="001D3948" w:rsidRPr="00D47860">
              <w:rPr>
                <w:sz w:val="24"/>
                <w:szCs w:val="24"/>
              </w:rPr>
              <w:t>ICIO</w:t>
            </w:r>
            <w:r w:rsidRPr="00D47860">
              <w:rPr>
                <w:sz w:val="24"/>
                <w:szCs w:val="24"/>
              </w:rPr>
              <w:t xml:space="preserve"> independientemente de los resultados escolares del alumno, se reserva el derecho de admisión al año siguiente y de expedirle un certificado/diploma. </w:t>
            </w:r>
          </w:p>
          <w:p w:rsidR="005D4AB2" w:rsidRPr="00D47860" w:rsidRDefault="005D4AB2" w:rsidP="00D47860">
            <w:pPr>
              <w:spacing w:after="0" w:line="240" w:lineRule="auto"/>
              <w:jc w:val="both"/>
              <w:rPr>
                <w:sz w:val="24"/>
                <w:szCs w:val="24"/>
              </w:rPr>
            </w:pPr>
          </w:p>
          <w:p w:rsidR="00DA773C" w:rsidRPr="00D47860" w:rsidRDefault="00DA773C" w:rsidP="00D47860">
            <w:pPr>
              <w:spacing w:after="0" w:line="240" w:lineRule="auto"/>
              <w:jc w:val="both"/>
              <w:rPr>
                <w:sz w:val="24"/>
                <w:szCs w:val="24"/>
              </w:rPr>
            </w:pPr>
            <w:r w:rsidRPr="00D47860">
              <w:rPr>
                <w:b/>
                <w:color w:val="333333"/>
                <w:sz w:val="24"/>
                <w:szCs w:val="24"/>
              </w:rPr>
              <w:t>Art. 5.2.</w:t>
            </w:r>
            <w:r w:rsidRPr="00D47860">
              <w:rPr>
                <w:sz w:val="24"/>
                <w:szCs w:val="24"/>
              </w:rPr>
              <w:t xml:space="preserve"> Si el alumno t</w:t>
            </w:r>
            <w:r w:rsidR="00DF6E4C" w:rsidRPr="00D47860">
              <w:rPr>
                <w:sz w:val="24"/>
                <w:szCs w:val="24"/>
              </w:rPr>
              <w:t xml:space="preserve">iene más de 4 faltas seguidas el </w:t>
            </w:r>
            <w:r w:rsidR="001D3948" w:rsidRPr="00D47860">
              <w:rPr>
                <w:sz w:val="24"/>
                <w:szCs w:val="24"/>
              </w:rPr>
              <w:t>ICIO</w:t>
            </w:r>
            <w:r w:rsidRPr="00D47860">
              <w:rPr>
                <w:sz w:val="24"/>
                <w:szCs w:val="24"/>
              </w:rPr>
              <w:t xml:space="preserve"> se pondrá en contacto con dicho alumno para conocer el motivo de sus faltas y buscar las fórmulas necesarias que eviten la pérdida del ritmo lectivo por parte de éste, facilitando su inmersión en el proceso formativo.</w:t>
            </w:r>
          </w:p>
          <w:p w:rsidR="00DA773C" w:rsidRPr="00D47860" w:rsidRDefault="00DA773C" w:rsidP="00D47860">
            <w:pPr>
              <w:spacing w:after="0" w:line="240" w:lineRule="auto"/>
              <w:jc w:val="both"/>
              <w:rPr>
                <w:sz w:val="24"/>
                <w:szCs w:val="24"/>
              </w:rPr>
            </w:pPr>
            <w:r w:rsidRPr="00D47860">
              <w:rPr>
                <w:sz w:val="24"/>
                <w:szCs w:val="24"/>
              </w:rPr>
              <w:t>Si un alumno, por cualquier circunstancia falta al respeto a sus compañeros, al personal docente o administrativo incurriendo en una falta grave</w:t>
            </w:r>
            <w:r w:rsidR="005D4AB2" w:rsidRPr="00D47860">
              <w:rPr>
                <w:sz w:val="24"/>
                <w:szCs w:val="24"/>
              </w:rPr>
              <w:t>,</w:t>
            </w:r>
            <w:r w:rsidR="00DF6E4C" w:rsidRPr="00D47860">
              <w:rPr>
                <w:sz w:val="24"/>
                <w:szCs w:val="24"/>
              </w:rPr>
              <w:t xml:space="preserve"> la dirección del </w:t>
            </w:r>
            <w:r w:rsidR="001D3948" w:rsidRPr="00D47860">
              <w:rPr>
                <w:sz w:val="24"/>
                <w:szCs w:val="24"/>
              </w:rPr>
              <w:t>ICIO</w:t>
            </w:r>
            <w:r w:rsidRPr="00D47860">
              <w:rPr>
                <w:sz w:val="24"/>
                <w:szCs w:val="24"/>
              </w:rPr>
              <w:t xml:space="preserve"> se reserva el derecho a expulsar  a dicha persona de las clases.</w:t>
            </w:r>
          </w:p>
          <w:p w:rsidR="005D4AB2" w:rsidRPr="00D47860" w:rsidRDefault="005D4AB2" w:rsidP="00D47860">
            <w:pPr>
              <w:spacing w:after="0" w:line="240" w:lineRule="auto"/>
              <w:jc w:val="both"/>
              <w:rPr>
                <w:sz w:val="24"/>
                <w:szCs w:val="24"/>
              </w:rPr>
            </w:pPr>
          </w:p>
          <w:p w:rsidR="00DA773C" w:rsidRPr="00D47860" w:rsidRDefault="00DA773C" w:rsidP="00D47860">
            <w:pPr>
              <w:spacing w:after="0" w:line="240" w:lineRule="auto"/>
              <w:jc w:val="both"/>
              <w:rPr>
                <w:sz w:val="24"/>
                <w:szCs w:val="24"/>
              </w:rPr>
            </w:pPr>
            <w:r w:rsidRPr="00D47860">
              <w:rPr>
                <w:b/>
                <w:color w:val="333333"/>
                <w:sz w:val="24"/>
                <w:szCs w:val="24"/>
              </w:rPr>
              <w:t>Art. 5.3.</w:t>
            </w:r>
            <w:r w:rsidRPr="00D47860">
              <w:rPr>
                <w:sz w:val="24"/>
                <w:szCs w:val="24"/>
              </w:rPr>
              <w:t xml:space="preserve"> La no asistencia a clase no supondrá en ningún caso la anulación de recibos.</w:t>
            </w:r>
          </w:p>
          <w:p w:rsidR="005D4AB2" w:rsidRPr="00D47860" w:rsidRDefault="005D4AB2" w:rsidP="00D47860">
            <w:pPr>
              <w:spacing w:after="0" w:line="240" w:lineRule="auto"/>
              <w:jc w:val="both"/>
              <w:rPr>
                <w:sz w:val="24"/>
                <w:szCs w:val="24"/>
              </w:rPr>
            </w:pPr>
          </w:p>
          <w:p w:rsidR="00DA773C" w:rsidRPr="00D47860" w:rsidRDefault="00DA773C" w:rsidP="00D47860">
            <w:pPr>
              <w:spacing w:after="0" w:line="240" w:lineRule="auto"/>
              <w:jc w:val="both"/>
              <w:rPr>
                <w:sz w:val="24"/>
                <w:szCs w:val="24"/>
              </w:rPr>
            </w:pPr>
            <w:r w:rsidRPr="00D47860">
              <w:rPr>
                <w:b/>
                <w:color w:val="333333"/>
                <w:sz w:val="24"/>
                <w:szCs w:val="24"/>
              </w:rPr>
              <w:t>Art. 5.4.</w:t>
            </w:r>
            <w:r w:rsidRPr="00D47860">
              <w:rPr>
                <w:sz w:val="24"/>
                <w:szCs w:val="24"/>
              </w:rPr>
              <w:t xml:space="preserve"> Los alumnos que deseen causar BAJA a lo largo del curso deberán registrarla por escrito en la Secretaría de</w:t>
            </w:r>
            <w:r w:rsidR="00DF6E4C" w:rsidRPr="00D47860">
              <w:rPr>
                <w:sz w:val="24"/>
                <w:szCs w:val="24"/>
              </w:rPr>
              <w:t xml:space="preserve">l </w:t>
            </w:r>
            <w:r w:rsidR="001D3948" w:rsidRPr="00D47860">
              <w:rPr>
                <w:sz w:val="24"/>
                <w:szCs w:val="24"/>
              </w:rPr>
              <w:t>ICIO</w:t>
            </w:r>
            <w:r w:rsidRPr="00D47860">
              <w:rPr>
                <w:sz w:val="24"/>
                <w:szCs w:val="24"/>
              </w:rPr>
              <w:t xml:space="preserve">. No se admitirán aquellas realizadas mediante vía telefónica, fax o correo electrónico al no quedar constancia de su recepción. </w:t>
            </w:r>
          </w:p>
          <w:p w:rsidR="00545894" w:rsidRPr="00D47860" w:rsidRDefault="00545894" w:rsidP="00D47860">
            <w:pPr>
              <w:spacing w:after="0" w:line="240" w:lineRule="auto"/>
              <w:jc w:val="both"/>
              <w:rPr>
                <w:sz w:val="24"/>
                <w:szCs w:val="24"/>
              </w:rPr>
            </w:pPr>
          </w:p>
          <w:p w:rsidR="00545894" w:rsidRPr="00D47860" w:rsidRDefault="00545894" w:rsidP="00D47860">
            <w:pPr>
              <w:spacing w:after="0" w:line="240" w:lineRule="auto"/>
              <w:jc w:val="both"/>
              <w:rPr>
                <w:sz w:val="24"/>
                <w:szCs w:val="24"/>
              </w:rPr>
            </w:pPr>
          </w:p>
          <w:p w:rsidR="00545894" w:rsidRPr="00D47860" w:rsidRDefault="00545894" w:rsidP="00D47860">
            <w:pPr>
              <w:spacing w:after="0" w:line="240" w:lineRule="auto"/>
              <w:jc w:val="center"/>
              <w:rPr>
                <w:b/>
                <w:sz w:val="24"/>
                <w:szCs w:val="24"/>
                <w:u w:val="single"/>
              </w:rPr>
            </w:pPr>
          </w:p>
          <w:p w:rsidR="00BB070C" w:rsidRPr="00D47860" w:rsidRDefault="00BB070C" w:rsidP="00D47860">
            <w:pPr>
              <w:spacing w:after="0" w:line="240" w:lineRule="auto"/>
              <w:jc w:val="center"/>
              <w:rPr>
                <w:b/>
                <w:sz w:val="24"/>
                <w:szCs w:val="24"/>
                <w:u w:val="single"/>
              </w:rPr>
            </w:pPr>
          </w:p>
          <w:p w:rsidR="00DA773C" w:rsidRPr="00D47860" w:rsidRDefault="00DA773C" w:rsidP="00D47860">
            <w:pPr>
              <w:spacing w:after="0" w:line="240" w:lineRule="auto"/>
              <w:jc w:val="center"/>
              <w:rPr>
                <w:b/>
                <w:sz w:val="24"/>
                <w:szCs w:val="24"/>
                <w:u w:val="single"/>
              </w:rPr>
            </w:pPr>
            <w:r w:rsidRPr="00D47860">
              <w:rPr>
                <w:b/>
                <w:sz w:val="24"/>
                <w:szCs w:val="24"/>
                <w:u w:val="single"/>
              </w:rPr>
              <w:t>6. Valoración de los Progresos del Alumno y Evaluación.</w:t>
            </w:r>
          </w:p>
          <w:p w:rsidR="005D4AB2" w:rsidRPr="00D47860" w:rsidRDefault="005D4AB2" w:rsidP="00D47860">
            <w:pPr>
              <w:spacing w:after="0" w:line="240" w:lineRule="auto"/>
              <w:jc w:val="center"/>
              <w:rPr>
                <w:b/>
                <w:sz w:val="24"/>
                <w:szCs w:val="24"/>
                <w:u w:val="single"/>
              </w:rPr>
            </w:pPr>
          </w:p>
          <w:p w:rsidR="00DA773C" w:rsidRPr="00D47860" w:rsidRDefault="00DA773C" w:rsidP="00D47860">
            <w:pPr>
              <w:spacing w:after="0" w:line="240" w:lineRule="auto"/>
              <w:jc w:val="both"/>
              <w:rPr>
                <w:sz w:val="24"/>
                <w:szCs w:val="24"/>
              </w:rPr>
            </w:pPr>
            <w:r w:rsidRPr="00D47860">
              <w:rPr>
                <w:b/>
                <w:color w:val="333333"/>
                <w:sz w:val="24"/>
                <w:szCs w:val="24"/>
              </w:rPr>
              <w:t>Art. 6.1.</w:t>
            </w:r>
            <w:r w:rsidRPr="00D47860">
              <w:rPr>
                <w:sz w:val="24"/>
                <w:szCs w:val="24"/>
              </w:rPr>
              <w:t xml:space="preserve"> Se realizarán 3 pruebas de conocimientos, coincidiendo con los finales de cada trimestre. Si la media aritmética de estos exámenes es superior o igual a 5 sobre la nota final de 10, el alumno podrá pasar al curso superior, siempre y cuando haya superado el último examen trimestral</w:t>
            </w:r>
            <w:r w:rsidR="00561B67" w:rsidRPr="00D47860">
              <w:rPr>
                <w:sz w:val="24"/>
                <w:szCs w:val="24"/>
              </w:rPr>
              <w:t xml:space="preserve"> por tener el carácter de evaluación continua</w:t>
            </w:r>
            <w:r w:rsidRPr="00D47860">
              <w:rPr>
                <w:sz w:val="24"/>
                <w:szCs w:val="24"/>
              </w:rPr>
              <w:t>.</w:t>
            </w:r>
          </w:p>
          <w:p w:rsidR="00BB070C" w:rsidRPr="00D47860" w:rsidRDefault="00BB070C" w:rsidP="00D47860">
            <w:pPr>
              <w:spacing w:after="0" w:line="240" w:lineRule="auto"/>
              <w:jc w:val="center"/>
              <w:rPr>
                <w:b/>
                <w:sz w:val="24"/>
                <w:szCs w:val="24"/>
                <w:u w:val="single"/>
              </w:rPr>
            </w:pPr>
          </w:p>
          <w:p w:rsidR="00DA773C" w:rsidRPr="00D47860" w:rsidRDefault="00DA773C" w:rsidP="00D47860">
            <w:pPr>
              <w:spacing w:after="0" w:line="240" w:lineRule="auto"/>
              <w:jc w:val="center"/>
              <w:rPr>
                <w:b/>
                <w:sz w:val="24"/>
                <w:szCs w:val="24"/>
                <w:u w:val="single"/>
              </w:rPr>
            </w:pPr>
            <w:r w:rsidRPr="00D47860">
              <w:rPr>
                <w:b/>
                <w:sz w:val="24"/>
                <w:szCs w:val="24"/>
                <w:u w:val="single"/>
              </w:rPr>
              <w:t>7. Otras Disposiciones:</w:t>
            </w:r>
          </w:p>
          <w:p w:rsidR="005D4AB2" w:rsidRPr="00D47860" w:rsidRDefault="005D4AB2" w:rsidP="00D47860">
            <w:pPr>
              <w:spacing w:after="0" w:line="240" w:lineRule="auto"/>
              <w:jc w:val="both"/>
              <w:rPr>
                <w:b/>
                <w:sz w:val="24"/>
                <w:szCs w:val="24"/>
                <w:u w:val="single"/>
              </w:rPr>
            </w:pPr>
          </w:p>
          <w:p w:rsidR="00DA773C" w:rsidRPr="00D47860" w:rsidRDefault="00DA773C" w:rsidP="00D47860">
            <w:pPr>
              <w:spacing w:after="0" w:line="240" w:lineRule="auto"/>
              <w:jc w:val="both"/>
              <w:rPr>
                <w:sz w:val="24"/>
                <w:szCs w:val="24"/>
              </w:rPr>
            </w:pPr>
            <w:r w:rsidRPr="00D47860">
              <w:rPr>
                <w:b/>
                <w:color w:val="333333"/>
                <w:sz w:val="24"/>
                <w:szCs w:val="24"/>
              </w:rPr>
              <w:t>Art. 7.1.</w:t>
            </w:r>
            <w:r w:rsidR="00DF6E4C" w:rsidRPr="00D47860">
              <w:rPr>
                <w:sz w:val="24"/>
                <w:szCs w:val="24"/>
              </w:rPr>
              <w:t xml:space="preserve"> El </w:t>
            </w:r>
            <w:r w:rsidR="001D3948" w:rsidRPr="00D47860">
              <w:rPr>
                <w:sz w:val="24"/>
                <w:szCs w:val="24"/>
              </w:rPr>
              <w:t>ICIO</w:t>
            </w:r>
            <w:r w:rsidRPr="00D47860">
              <w:rPr>
                <w:sz w:val="24"/>
                <w:szCs w:val="24"/>
              </w:rPr>
              <w:t xml:space="preserve"> se reserva el derecho a utilizar las fotos o el material audiovisual, en los cuales aparecen los alumnos o las instalaciones del centro para su publicidad, siempre y cuando las personas estén de acuerdo. </w:t>
            </w:r>
          </w:p>
          <w:p w:rsidR="005D4AB2" w:rsidRPr="00D47860" w:rsidRDefault="005D4AB2" w:rsidP="00D47860">
            <w:pPr>
              <w:spacing w:after="0" w:line="240" w:lineRule="auto"/>
              <w:jc w:val="both"/>
              <w:rPr>
                <w:sz w:val="24"/>
                <w:szCs w:val="24"/>
              </w:rPr>
            </w:pPr>
          </w:p>
          <w:p w:rsidR="00DA773C" w:rsidRPr="00D47860" w:rsidRDefault="00DA773C" w:rsidP="00D47860">
            <w:pPr>
              <w:spacing w:after="0" w:line="240" w:lineRule="auto"/>
              <w:jc w:val="both"/>
              <w:rPr>
                <w:sz w:val="24"/>
                <w:szCs w:val="24"/>
              </w:rPr>
            </w:pPr>
            <w:r w:rsidRPr="00D47860">
              <w:rPr>
                <w:b/>
                <w:color w:val="333333"/>
                <w:sz w:val="24"/>
                <w:szCs w:val="24"/>
              </w:rPr>
              <w:t>Art. 7.2.</w:t>
            </w:r>
            <w:r w:rsidR="00DF6E4C" w:rsidRPr="00D47860">
              <w:rPr>
                <w:sz w:val="24"/>
                <w:szCs w:val="24"/>
              </w:rPr>
              <w:t xml:space="preserve"> El </w:t>
            </w:r>
            <w:r w:rsidR="001D3948" w:rsidRPr="00D47860">
              <w:rPr>
                <w:sz w:val="24"/>
                <w:szCs w:val="24"/>
              </w:rPr>
              <w:t>ICIO</w:t>
            </w:r>
            <w:r w:rsidRPr="00D47860">
              <w:rPr>
                <w:sz w:val="24"/>
                <w:szCs w:val="24"/>
              </w:rPr>
              <w:t xml:space="preserve"> se compromete a conservar los datos facilitados, siguiendo las normas de la ley de protección de datos personales y a tratarlos sólo para su actividad. En cualquier momento, el servicio administrativo de</w:t>
            </w:r>
            <w:r w:rsidR="00DF6E4C" w:rsidRPr="00D47860">
              <w:rPr>
                <w:sz w:val="24"/>
                <w:szCs w:val="24"/>
              </w:rPr>
              <w:t xml:space="preserve">l  </w:t>
            </w:r>
            <w:r w:rsidR="001D3948" w:rsidRPr="00D47860">
              <w:rPr>
                <w:sz w:val="24"/>
                <w:szCs w:val="24"/>
              </w:rPr>
              <w:t>ICIO</w:t>
            </w:r>
            <w:r w:rsidRPr="00D47860">
              <w:rPr>
                <w:sz w:val="24"/>
                <w:szCs w:val="24"/>
              </w:rPr>
              <w:t xml:space="preserve">  está  a disposición del alumno para responder a su derecho de información, acceso, rectificación cancelación y oposición formulándolo por escrito.</w:t>
            </w:r>
          </w:p>
          <w:p w:rsidR="005D4AB2" w:rsidRPr="00D47860" w:rsidRDefault="005D4AB2" w:rsidP="00D47860">
            <w:pPr>
              <w:spacing w:after="0" w:line="240" w:lineRule="auto"/>
              <w:jc w:val="both"/>
              <w:rPr>
                <w:sz w:val="24"/>
                <w:szCs w:val="24"/>
              </w:rPr>
            </w:pPr>
          </w:p>
          <w:p w:rsidR="00DA773C" w:rsidRPr="00D47860" w:rsidRDefault="00DA773C" w:rsidP="00D47860">
            <w:pPr>
              <w:spacing w:after="0" w:line="240" w:lineRule="auto"/>
              <w:jc w:val="both"/>
              <w:rPr>
                <w:sz w:val="24"/>
                <w:szCs w:val="24"/>
              </w:rPr>
            </w:pPr>
            <w:r w:rsidRPr="00D47860">
              <w:rPr>
                <w:b/>
                <w:color w:val="333333"/>
                <w:sz w:val="24"/>
                <w:szCs w:val="24"/>
              </w:rPr>
              <w:t>Art. 7.3.</w:t>
            </w:r>
            <w:r w:rsidRPr="00D47860">
              <w:rPr>
                <w:sz w:val="24"/>
                <w:szCs w:val="24"/>
              </w:rPr>
              <w:t xml:space="preserve"> Para la interpretación o ejecución de las estipulaciones contenidas en el presente documento, las partes se someten a la competencia de los juzgados y tribunales del término mun</w:t>
            </w:r>
            <w:r w:rsidR="00380381" w:rsidRPr="00D47860">
              <w:rPr>
                <w:sz w:val="24"/>
                <w:szCs w:val="24"/>
              </w:rPr>
              <w:t>icip</w:t>
            </w:r>
            <w:r w:rsidR="00DF6E4C" w:rsidRPr="00D47860">
              <w:rPr>
                <w:sz w:val="24"/>
                <w:szCs w:val="24"/>
              </w:rPr>
              <w:t>al donde se encuentra el Instituto</w:t>
            </w:r>
            <w:r w:rsidRPr="00D47860">
              <w:rPr>
                <w:sz w:val="24"/>
                <w:szCs w:val="24"/>
              </w:rPr>
              <w:t>, con renuncia expresa a cualquier otro fuero.</w:t>
            </w:r>
          </w:p>
          <w:p w:rsidR="005D4AB2" w:rsidRPr="00D47860" w:rsidRDefault="005D4AB2" w:rsidP="00D47860">
            <w:pPr>
              <w:spacing w:after="0" w:line="240" w:lineRule="auto"/>
              <w:jc w:val="both"/>
              <w:rPr>
                <w:sz w:val="24"/>
                <w:szCs w:val="24"/>
              </w:rPr>
            </w:pPr>
          </w:p>
          <w:p w:rsidR="00DA773C" w:rsidRPr="00D47860" w:rsidRDefault="00DA773C" w:rsidP="00D47860">
            <w:pPr>
              <w:spacing w:after="0" w:line="240" w:lineRule="auto"/>
              <w:jc w:val="both"/>
              <w:rPr>
                <w:sz w:val="24"/>
                <w:szCs w:val="24"/>
              </w:rPr>
            </w:pPr>
            <w:r w:rsidRPr="00D47860">
              <w:rPr>
                <w:sz w:val="24"/>
                <w:szCs w:val="24"/>
              </w:rPr>
              <w:t xml:space="preserve">El alumno después de leer dicho documento y todos los artículos que lo componen declara estar plenamente de  acuerdo y para que </w:t>
            </w:r>
            <w:proofErr w:type="gramStart"/>
            <w:r w:rsidRPr="00D47860">
              <w:rPr>
                <w:sz w:val="24"/>
                <w:szCs w:val="24"/>
              </w:rPr>
              <w:t>así</w:t>
            </w:r>
            <w:proofErr w:type="gramEnd"/>
            <w:r w:rsidRPr="00D47860">
              <w:rPr>
                <w:sz w:val="24"/>
                <w:szCs w:val="24"/>
              </w:rPr>
              <w:t xml:space="preserve"> conste, lo firma en ________ a ____de ___________de 20__.</w:t>
            </w:r>
          </w:p>
          <w:p w:rsidR="00DA773C" w:rsidRPr="00D47860" w:rsidRDefault="00DA773C" w:rsidP="00D47860">
            <w:pPr>
              <w:spacing w:after="0" w:line="240" w:lineRule="auto"/>
              <w:jc w:val="both"/>
              <w:rPr>
                <w:sz w:val="24"/>
                <w:szCs w:val="24"/>
              </w:rPr>
            </w:pPr>
          </w:p>
          <w:p w:rsidR="005D4AB2" w:rsidRPr="00D47860" w:rsidRDefault="005D4AB2" w:rsidP="00D47860">
            <w:pPr>
              <w:spacing w:after="0" w:line="240" w:lineRule="auto"/>
              <w:jc w:val="both"/>
              <w:rPr>
                <w:sz w:val="24"/>
                <w:szCs w:val="24"/>
              </w:rPr>
            </w:pPr>
          </w:p>
          <w:p w:rsidR="005D4AB2" w:rsidRPr="00D47860" w:rsidRDefault="005D4AB2" w:rsidP="00D47860">
            <w:pPr>
              <w:spacing w:after="0" w:line="240" w:lineRule="auto"/>
              <w:jc w:val="both"/>
              <w:rPr>
                <w:sz w:val="24"/>
                <w:szCs w:val="24"/>
              </w:rPr>
            </w:pPr>
          </w:p>
          <w:p w:rsidR="005D4AB2" w:rsidRPr="00D47860" w:rsidRDefault="005D4AB2" w:rsidP="00D47860">
            <w:pPr>
              <w:spacing w:after="0" w:line="240" w:lineRule="auto"/>
              <w:jc w:val="both"/>
              <w:rPr>
                <w:sz w:val="24"/>
                <w:szCs w:val="24"/>
              </w:rPr>
            </w:pPr>
          </w:p>
          <w:p w:rsidR="005D4AB2" w:rsidRPr="00D47860" w:rsidRDefault="005D4AB2" w:rsidP="00D47860">
            <w:pPr>
              <w:spacing w:after="0" w:line="240" w:lineRule="auto"/>
              <w:jc w:val="both"/>
              <w:rPr>
                <w:sz w:val="24"/>
                <w:szCs w:val="24"/>
              </w:rPr>
            </w:pPr>
          </w:p>
          <w:p w:rsidR="005D4AB2" w:rsidRPr="00D47860" w:rsidRDefault="005D4AB2" w:rsidP="00D47860">
            <w:pPr>
              <w:spacing w:after="0" w:line="240" w:lineRule="auto"/>
              <w:jc w:val="both"/>
              <w:rPr>
                <w:sz w:val="24"/>
                <w:szCs w:val="24"/>
              </w:rPr>
            </w:pPr>
          </w:p>
          <w:p w:rsidR="005D4AB2" w:rsidRPr="00D47860" w:rsidRDefault="005D4AB2" w:rsidP="00D47860">
            <w:pPr>
              <w:spacing w:after="0" w:line="240" w:lineRule="auto"/>
              <w:jc w:val="both"/>
              <w:rPr>
                <w:sz w:val="24"/>
                <w:szCs w:val="24"/>
              </w:rPr>
            </w:pPr>
          </w:p>
          <w:p w:rsidR="005D4AB2" w:rsidRPr="00D47860" w:rsidRDefault="005D4AB2" w:rsidP="00D47860">
            <w:pPr>
              <w:spacing w:after="0" w:line="240" w:lineRule="auto"/>
              <w:jc w:val="both"/>
              <w:rPr>
                <w:sz w:val="24"/>
                <w:szCs w:val="24"/>
              </w:rPr>
            </w:pPr>
          </w:p>
          <w:p w:rsidR="005D4AB2" w:rsidRPr="00D47860" w:rsidRDefault="005D4AB2" w:rsidP="00D47860">
            <w:pPr>
              <w:spacing w:after="0" w:line="240" w:lineRule="auto"/>
              <w:jc w:val="both"/>
              <w:rPr>
                <w:sz w:val="24"/>
                <w:szCs w:val="24"/>
              </w:rPr>
            </w:pPr>
          </w:p>
          <w:p w:rsidR="00DA773C" w:rsidRPr="00D47860" w:rsidRDefault="00DA773C" w:rsidP="00D47860">
            <w:pPr>
              <w:spacing w:after="0" w:line="240" w:lineRule="auto"/>
              <w:jc w:val="both"/>
              <w:rPr>
                <w:sz w:val="24"/>
                <w:szCs w:val="24"/>
              </w:rPr>
            </w:pPr>
            <w:r w:rsidRPr="00D47860">
              <w:rPr>
                <w:sz w:val="24"/>
                <w:szCs w:val="24"/>
              </w:rPr>
              <w:t xml:space="preserve">Firma: Nombre y Apellidos del Alumno </w:t>
            </w:r>
          </w:p>
          <w:p w:rsidR="005D4AB2" w:rsidRPr="00D47860" w:rsidRDefault="005D4AB2" w:rsidP="00D47860">
            <w:pPr>
              <w:spacing w:after="0" w:line="240" w:lineRule="auto"/>
              <w:jc w:val="both"/>
              <w:rPr>
                <w:sz w:val="24"/>
                <w:szCs w:val="24"/>
              </w:rPr>
            </w:pPr>
          </w:p>
          <w:p w:rsidR="005D4AB2" w:rsidRPr="00D47860" w:rsidRDefault="005D4AB2" w:rsidP="00D47860">
            <w:pPr>
              <w:spacing w:after="0" w:line="240" w:lineRule="auto"/>
              <w:jc w:val="both"/>
              <w:rPr>
                <w:sz w:val="24"/>
                <w:szCs w:val="24"/>
              </w:rPr>
            </w:pPr>
          </w:p>
          <w:p w:rsidR="005D4AB2" w:rsidRPr="00D47860" w:rsidRDefault="005D4AB2" w:rsidP="00D47860">
            <w:pPr>
              <w:spacing w:after="0" w:line="240" w:lineRule="auto"/>
              <w:jc w:val="both"/>
              <w:rPr>
                <w:sz w:val="24"/>
                <w:szCs w:val="24"/>
              </w:rPr>
            </w:pPr>
          </w:p>
          <w:p w:rsidR="005D4AB2" w:rsidRPr="00D47860" w:rsidRDefault="005D4AB2" w:rsidP="00D47860">
            <w:pPr>
              <w:spacing w:after="0" w:line="240" w:lineRule="auto"/>
              <w:jc w:val="both"/>
              <w:rPr>
                <w:sz w:val="24"/>
                <w:szCs w:val="24"/>
              </w:rPr>
            </w:pPr>
          </w:p>
          <w:p w:rsidR="005D4AB2" w:rsidRPr="00D47860" w:rsidRDefault="00A20A1F" w:rsidP="00D47860">
            <w:pPr>
              <w:spacing w:after="0" w:line="240" w:lineRule="auto"/>
              <w:jc w:val="both"/>
              <w:rPr>
                <w:sz w:val="24"/>
                <w:szCs w:val="24"/>
              </w:rPr>
            </w:pPr>
            <w:r w:rsidRPr="00D47860">
              <w:rPr>
                <w:sz w:val="24"/>
                <w:szCs w:val="24"/>
              </w:rPr>
              <w:t>__________________________________</w:t>
            </w:r>
          </w:p>
          <w:p w:rsidR="00561B67" w:rsidRPr="00D47860" w:rsidRDefault="00DA773C" w:rsidP="00D47860">
            <w:pPr>
              <w:spacing w:after="0" w:line="240" w:lineRule="auto"/>
              <w:jc w:val="both"/>
            </w:pPr>
            <w:r w:rsidRPr="00D47860">
              <w:rPr>
                <w:sz w:val="24"/>
                <w:szCs w:val="24"/>
              </w:rPr>
              <w:t>Nº. DNI:</w:t>
            </w:r>
          </w:p>
          <w:p w:rsidR="00561B67" w:rsidRPr="00D47860" w:rsidRDefault="00561B67" w:rsidP="00D47860">
            <w:pPr>
              <w:spacing w:after="0" w:line="240" w:lineRule="auto"/>
              <w:jc w:val="both"/>
            </w:pPr>
          </w:p>
          <w:p w:rsidR="00561B67" w:rsidRPr="00D47860" w:rsidRDefault="00561B67" w:rsidP="00D47860">
            <w:pPr>
              <w:spacing w:after="0" w:line="240" w:lineRule="auto"/>
              <w:jc w:val="both"/>
            </w:pPr>
          </w:p>
          <w:p w:rsidR="00561B67" w:rsidRPr="00D47860" w:rsidRDefault="00561B67" w:rsidP="00D47860">
            <w:pPr>
              <w:spacing w:after="0" w:line="240" w:lineRule="auto"/>
              <w:jc w:val="both"/>
            </w:pPr>
          </w:p>
          <w:p w:rsidR="00561B67" w:rsidRPr="00D47860" w:rsidRDefault="00561B67" w:rsidP="00D47860">
            <w:pPr>
              <w:spacing w:after="0" w:line="240" w:lineRule="auto"/>
              <w:jc w:val="both"/>
            </w:pPr>
          </w:p>
        </w:tc>
      </w:tr>
    </w:tbl>
    <w:p w:rsidR="00F43D02" w:rsidRDefault="00F43D02" w:rsidP="00ED23E4"/>
    <w:sectPr w:rsidR="00F43D02" w:rsidSect="00C33111">
      <w:headerReference w:type="default" r:id="rId8"/>
      <w:pgSz w:w="11906" w:h="16838"/>
      <w:pgMar w:top="1701" w:right="851" w:bottom="6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A4E" w:rsidRDefault="00484A4E" w:rsidP="00BE53A8">
      <w:pPr>
        <w:spacing w:after="0" w:line="240" w:lineRule="auto"/>
      </w:pPr>
      <w:r>
        <w:separator/>
      </w:r>
    </w:p>
  </w:endnote>
  <w:endnote w:type="continuationSeparator" w:id="1">
    <w:p w:rsidR="00484A4E" w:rsidRDefault="00484A4E" w:rsidP="00BE53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utura LT Light">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A4E" w:rsidRDefault="00484A4E" w:rsidP="00BE53A8">
      <w:pPr>
        <w:spacing w:after="0" w:line="240" w:lineRule="auto"/>
      </w:pPr>
      <w:r>
        <w:separator/>
      </w:r>
    </w:p>
  </w:footnote>
  <w:footnote w:type="continuationSeparator" w:id="1">
    <w:p w:rsidR="00484A4E" w:rsidRDefault="00484A4E" w:rsidP="00BE53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111" w:rsidRDefault="000F45ED" w:rsidP="00132BA0">
    <w:pPr>
      <w:pStyle w:val="Encabezado"/>
      <w:tabs>
        <w:tab w:val="clear" w:pos="8504"/>
        <w:tab w:val="right" w:pos="9923"/>
      </w:tabs>
      <w:jc w:val="center"/>
    </w:pPr>
    <w:r>
      <w:rPr>
        <w:noProof/>
        <w:lang w:eastAsia="es-ES"/>
      </w:rPr>
      <w:drawing>
        <wp:anchor distT="0" distB="0" distL="114300" distR="114300" simplePos="0" relativeHeight="251658752" behindDoc="0" locked="0" layoutInCell="1" allowOverlap="1">
          <wp:simplePos x="0" y="0"/>
          <wp:positionH relativeFrom="column">
            <wp:posOffset>2613660</wp:posOffset>
          </wp:positionH>
          <wp:positionV relativeFrom="paragraph">
            <wp:posOffset>-221615</wp:posOffset>
          </wp:positionV>
          <wp:extent cx="904875" cy="657225"/>
          <wp:effectExtent l="19050" t="0" r="9525" b="0"/>
          <wp:wrapSquare wrapText="bothSides"/>
          <wp:docPr id="3" name="0 Imagen" descr="logo_imf_busi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_imf_business.jpg"/>
                  <pic:cNvPicPr>
                    <a:picLocks noChangeAspect="1" noChangeArrowheads="1"/>
                  </pic:cNvPicPr>
                </pic:nvPicPr>
                <pic:blipFill>
                  <a:blip r:embed="rId1"/>
                  <a:srcRect/>
                  <a:stretch>
                    <a:fillRect/>
                  </a:stretch>
                </pic:blipFill>
                <pic:spPr bwMode="auto">
                  <a:xfrm>
                    <a:off x="0" y="0"/>
                    <a:ext cx="904875" cy="657225"/>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57728" behindDoc="0" locked="0" layoutInCell="1" allowOverlap="1">
          <wp:simplePos x="0" y="0"/>
          <wp:positionH relativeFrom="margin">
            <wp:posOffset>118110</wp:posOffset>
          </wp:positionH>
          <wp:positionV relativeFrom="margin">
            <wp:posOffset>-746760</wp:posOffset>
          </wp:positionV>
          <wp:extent cx="1289050" cy="476250"/>
          <wp:effectExtent l="19050" t="0" r="6350" b="0"/>
          <wp:wrapSquare wrapText="bothSides"/>
          <wp:docPr id="2" name="3 Imagen" descr="logoCamaraOur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CamaraOurense.png"/>
                  <pic:cNvPicPr>
                    <a:picLocks noChangeAspect="1" noChangeArrowheads="1"/>
                  </pic:cNvPicPr>
                </pic:nvPicPr>
                <pic:blipFill>
                  <a:blip r:embed="rId2"/>
                  <a:srcRect/>
                  <a:stretch>
                    <a:fillRect/>
                  </a:stretch>
                </pic:blipFill>
                <pic:spPr bwMode="auto">
                  <a:xfrm>
                    <a:off x="0" y="0"/>
                    <a:ext cx="1289050" cy="476250"/>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56704" behindDoc="0" locked="0" layoutInCell="1" allowOverlap="1">
          <wp:simplePos x="0" y="0"/>
          <wp:positionH relativeFrom="margin">
            <wp:posOffset>4632960</wp:posOffset>
          </wp:positionH>
          <wp:positionV relativeFrom="margin">
            <wp:posOffset>-842645</wp:posOffset>
          </wp:positionV>
          <wp:extent cx="1381125" cy="647700"/>
          <wp:effectExtent l="19050" t="0" r="9525" b="0"/>
          <wp:wrapSquare wrapText="bothSides"/>
          <wp:docPr id="1" name="6 Imagen" descr="IC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descr="ICIO.png"/>
                  <pic:cNvPicPr>
                    <a:picLocks noChangeAspect="1" noChangeArrowheads="1"/>
                  </pic:cNvPicPr>
                </pic:nvPicPr>
                <pic:blipFill>
                  <a:blip r:embed="rId3"/>
                  <a:srcRect/>
                  <a:stretch>
                    <a:fillRect/>
                  </a:stretch>
                </pic:blipFill>
                <pic:spPr bwMode="auto">
                  <a:xfrm>
                    <a:off x="0" y="0"/>
                    <a:ext cx="1381125" cy="6477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F334E"/>
    <w:multiLevelType w:val="hybridMultilevel"/>
    <w:tmpl w:val="E2BABE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6F286A"/>
    <w:multiLevelType w:val="hybridMultilevel"/>
    <w:tmpl w:val="61CC3AC8"/>
    <w:lvl w:ilvl="0" w:tplc="0CE4F7FA">
      <w:numFmt w:val="bullet"/>
      <w:lvlText w:val="-"/>
      <w:lvlJc w:val="left"/>
      <w:pPr>
        <w:tabs>
          <w:tab w:val="num" w:pos="1065"/>
        </w:tabs>
        <w:ind w:left="1065" w:hanging="360"/>
      </w:pPr>
      <w:rPr>
        <w:rFonts w:ascii="Verdana" w:eastAsia="Times New Roman" w:hAnsi="Verdana" w:cs="Times New Roman" w:hint="default"/>
      </w:rPr>
    </w:lvl>
    <w:lvl w:ilvl="1" w:tplc="0C0A0003">
      <w:start w:val="1"/>
      <w:numFmt w:val="bullet"/>
      <w:lvlText w:val="o"/>
      <w:lvlJc w:val="left"/>
      <w:pPr>
        <w:tabs>
          <w:tab w:val="num" w:pos="1785"/>
        </w:tabs>
        <w:ind w:left="1785" w:hanging="360"/>
      </w:pPr>
      <w:rPr>
        <w:rFonts w:ascii="Courier New" w:hAnsi="Courier New" w:cs="Courier New" w:hint="default"/>
      </w:rPr>
    </w:lvl>
    <w:lvl w:ilvl="2" w:tplc="0C0A0005">
      <w:start w:val="1"/>
      <w:numFmt w:val="bullet"/>
      <w:lvlText w:val=""/>
      <w:lvlJc w:val="left"/>
      <w:pPr>
        <w:tabs>
          <w:tab w:val="num" w:pos="2505"/>
        </w:tabs>
        <w:ind w:left="2505" w:hanging="360"/>
      </w:pPr>
      <w:rPr>
        <w:rFonts w:ascii="Wingdings" w:hAnsi="Wingdings" w:hint="default"/>
      </w:rPr>
    </w:lvl>
    <w:lvl w:ilvl="3" w:tplc="0C0A0001">
      <w:start w:val="1"/>
      <w:numFmt w:val="bullet"/>
      <w:lvlText w:val=""/>
      <w:lvlJc w:val="left"/>
      <w:pPr>
        <w:tabs>
          <w:tab w:val="num" w:pos="3225"/>
        </w:tabs>
        <w:ind w:left="3225" w:hanging="360"/>
      </w:pPr>
      <w:rPr>
        <w:rFonts w:ascii="Symbol" w:hAnsi="Symbol" w:hint="default"/>
      </w:rPr>
    </w:lvl>
    <w:lvl w:ilvl="4" w:tplc="0CE4F7FA">
      <w:numFmt w:val="bullet"/>
      <w:lvlText w:val="-"/>
      <w:lvlJc w:val="left"/>
      <w:pPr>
        <w:tabs>
          <w:tab w:val="num" w:pos="3945"/>
        </w:tabs>
        <w:ind w:left="3945" w:hanging="360"/>
      </w:pPr>
      <w:rPr>
        <w:rFonts w:ascii="Verdana" w:eastAsia="Times New Roman" w:hAnsi="Verdana" w:cs="Times New Roman" w:hint="default"/>
      </w:rPr>
    </w:lvl>
    <w:lvl w:ilvl="5" w:tplc="0C0A0005">
      <w:start w:val="1"/>
      <w:numFmt w:val="bullet"/>
      <w:lvlText w:val=""/>
      <w:lvlJc w:val="left"/>
      <w:pPr>
        <w:tabs>
          <w:tab w:val="num" w:pos="4665"/>
        </w:tabs>
        <w:ind w:left="4665" w:hanging="360"/>
      </w:pPr>
      <w:rPr>
        <w:rFonts w:ascii="Wingdings" w:hAnsi="Wingdings" w:hint="default"/>
      </w:rPr>
    </w:lvl>
    <w:lvl w:ilvl="6" w:tplc="0C0A0001">
      <w:start w:val="1"/>
      <w:numFmt w:val="bullet"/>
      <w:lvlText w:val=""/>
      <w:lvlJc w:val="left"/>
      <w:pPr>
        <w:tabs>
          <w:tab w:val="num" w:pos="5385"/>
        </w:tabs>
        <w:ind w:left="5385" w:hanging="360"/>
      </w:pPr>
      <w:rPr>
        <w:rFonts w:ascii="Symbol" w:hAnsi="Symbol" w:hint="default"/>
      </w:rPr>
    </w:lvl>
    <w:lvl w:ilvl="7" w:tplc="0CE4F7FA">
      <w:numFmt w:val="bullet"/>
      <w:lvlText w:val="-"/>
      <w:lvlJc w:val="left"/>
      <w:pPr>
        <w:tabs>
          <w:tab w:val="num" w:pos="6105"/>
        </w:tabs>
        <w:ind w:left="6105" w:hanging="360"/>
      </w:pPr>
      <w:rPr>
        <w:rFonts w:ascii="Verdana" w:eastAsia="Times New Roman" w:hAnsi="Verdana" w:cs="Times New Roman"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nsid w:val="1EA268E9"/>
    <w:multiLevelType w:val="hybridMultilevel"/>
    <w:tmpl w:val="39C4827C"/>
    <w:lvl w:ilvl="0" w:tplc="0CE4F7FA">
      <w:numFmt w:val="bullet"/>
      <w:lvlText w:val="-"/>
      <w:lvlJc w:val="left"/>
      <w:pPr>
        <w:tabs>
          <w:tab w:val="num" w:pos="1065"/>
        </w:tabs>
        <w:ind w:left="1065" w:hanging="360"/>
      </w:pPr>
      <w:rPr>
        <w:rFonts w:ascii="Verdana" w:eastAsia="Times New Roman" w:hAnsi="Verdana" w:cs="Times New Roman" w:hint="default"/>
      </w:rPr>
    </w:lvl>
    <w:lvl w:ilvl="1" w:tplc="0C0A0003">
      <w:start w:val="1"/>
      <w:numFmt w:val="bullet"/>
      <w:lvlText w:val="o"/>
      <w:lvlJc w:val="left"/>
      <w:pPr>
        <w:tabs>
          <w:tab w:val="num" w:pos="1785"/>
        </w:tabs>
        <w:ind w:left="1785" w:hanging="360"/>
      </w:pPr>
      <w:rPr>
        <w:rFonts w:ascii="Courier New" w:hAnsi="Courier New" w:cs="Courier New" w:hint="default"/>
      </w:rPr>
    </w:lvl>
    <w:lvl w:ilvl="2" w:tplc="0C0A0005">
      <w:start w:val="1"/>
      <w:numFmt w:val="bullet"/>
      <w:lvlText w:val=""/>
      <w:lvlJc w:val="left"/>
      <w:pPr>
        <w:tabs>
          <w:tab w:val="num" w:pos="2505"/>
        </w:tabs>
        <w:ind w:left="2505" w:hanging="360"/>
      </w:pPr>
      <w:rPr>
        <w:rFonts w:ascii="Wingdings" w:hAnsi="Wingdings" w:hint="default"/>
      </w:rPr>
    </w:lvl>
    <w:lvl w:ilvl="3" w:tplc="0C0A0001">
      <w:start w:val="1"/>
      <w:numFmt w:val="bullet"/>
      <w:lvlText w:val=""/>
      <w:lvlJc w:val="left"/>
      <w:pPr>
        <w:tabs>
          <w:tab w:val="num" w:pos="3225"/>
        </w:tabs>
        <w:ind w:left="3225" w:hanging="360"/>
      </w:pPr>
      <w:rPr>
        <w:rFonts w:ascii="Symbol" w:hAnsi="Symbol" w:hint="default"/>
      </w:rPr>
    </w:lvl>
    <w:lvl w:ilvl="4" w:tplc="0CE4F7FA">
      <w:numFmt w:val="bullet"/>
      <w:lvlText w:val="-"/>
      <w:lvlJc w:val="left"/>
      <w:pPr>
        <w:tabs>
          <w:tab w:val="num" w:pos="3945"/>
        </w:tabs>
        <w:ind w:left="3945" w:hanging="360"/>
      </w:pPr>
      <w:rPr>
        <w:rFonts w:ascii="Verdana" w:eastAsia="Times New Roman" w:hAnsi="Verdana" w:cs="Times New Roman" w:hint="default"/>
      </w:rPr>
    </w:lvl>
    <w:lvl w:ilvl="5" w:tplc="0C0A0005">
      <w:start w:val="1"/>
      <w:numFmt w:val="bullet"/>
      <w:lvlText w:val=""/>
      <w:lvlJc w:val="left"/>
      <w:pPr>
        <w:tabs>
          <w:tab w:val="num" w:pos="4665"/>
        </w:tabs>
        <w:ind w:left="4665" w:hanging="360"/>
      </w:pPr>
      <w:rPr>
        <w:rFonts w:ascii="Wingdings" w:hAnsi="Wingdings" w:hint="default"/>
      </w:rPr>
    </w:lvl>
    <w:lvl w:ilvl="6" w:tplc="0C0A0001">
      <w:start w:val="1"/>
      <w:numFmt w:val="bullet"/>
      <w:lvlText w:val=""/>
      <w:lvlJc w:val="left"/>
      <w:pPr>
        <w:tabs>
          <w:tab w:val="num" w:pos="5385"/>
        </w:tabs>
        <w:ind w:left="5385" w:hanging="360"/>
      </w:pPr>
      <w:rPr>
        <w:rFonts w:ascii="Symbol" w:hAnsi="Symbol" w:hint="default"/>
      </w:rPr>
    </w:lvl>
    <w:lvl w:ilvl="7" w:tplc="0CE4F7FA">
      <w:numFmt w:val="bullet"/>
      <w:lvlText w:val="-"/>
      <w:lvlJc w:val="left"/>
      <w:pPr>
        <w:tabs>
          <w:tab w:val="num" w:pos="6105"/>
        </w:tabs>
        <w:ind w:left="6105" w:hanging="360"/>
      </w:pPr>
      <w:rPr>
        <w:rFonts w:ascii="Verdana" w:eastAsia="Times New Roman" w:hAnsi="Verdana" w:cs="Times New Roman"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3">
    <w:nsid w:val="59542B6B"/>
    <w:multiLevelType w:val="hybridMultilevel"/>
    <w:tmpl w:val="C2DAA4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9393"/>
  </w:hdrShapeDefaults>
  <w:footnotePr>
    <w:footnote w:id="0"/>
    <w:footnote w:id="1"/>
  </w:footnotePr>
  <w:endnotePr>
    <w:endnote w:id="0"/>
    <w:endnote w:id="1"/>
  </w:endnotePr>
  <w:compat/>
  <w:rsids>
    <w:rsidRoot w:val="00BE53A8"/>
    <w:rsid w:val="0005796E"/>
    <w:rsid w:val="000678D6"/>
    <w:rsid w:val="000B099B"/>
    <w:rsid w:val="000F45ED"/>
    <w:rsid w:val="00125E6F"/>
    <w:rsid w:val="001275D6"/>
    <w:rsid w:val="00132BA0"/>
    <w:rsid w:val="00136C5F"/>
    <w:rsid w:val="0015661A"/>
    <w:rsid w:val="00176646"/>
    <w:rsid w:val="00184FD8"/>
    <w:rsid w:val="001D3948"/>
    <w:rsid w:val="002625C4"/>
    <w:rsid w:val="00267B80"/>
    <w:rsid w:val="002E5F43"/>
    <w:rsid w:val="00303EF3"/>
    <w:rsid w:val="00317332"/>
    <w:rsid w:val="003300D9"/>
    <w:rsid w:val="00335C43"/>
    <w:rsid w:val="003479BE"/>
    <w:rsid w:val="00380381"/>
    <w:rsid w:val="003D2F5F"/>
    <w:rsid w:val="003D4990"/>
    <w:rsid w:val="003D78A0"/>
    <w:rsid w:val="003F4D62"/>
    <w:rsid w:val="004345B0"/>
    <w:rsid w:val="004833B3"/>
    <w:rsid w:val="00484A4E"/>
    <w:rsid w:val="004C5E05"/>
    <w:rsid w:val="00526B45"/>
    <w:rsid w:val="005339A6"/>
    <w:rsid w:val="00545894"/>
    <w:rsid w:val="00561B67"/>
    <w:rsid w:val="00593AD1"/>
    <w:rsid w:val="005A32F8"/>
    <w:rsid w:val="005C4F27"/>
    <w:rsid w:val="005D4AB2"/>
    <w:rsid w:val="005E2BF3"/>
    <w:rsid w:val="005E36F3"/>
    <w:rsid w:val="00622BA2"/>
    <w:rsid w:val="00671CA4"/>
    <w:rsid w:val="00684039"/>
    <w:rsid w:val="006B5702"/>
    <w:rsid w:val="006B6031"/>
    <w:rsid w:val="006E2918"/>
    <w:rsid w:val="006E4E59"/>
    <w:rsid w:val="006F26BF"/>
    <w:rsid w:val="00762451"/>
    <w:rsid w:val="0085580A"/>
    <w:rsid w:val="008818D8"/>
    <w:rsid w:val="00904925"/>
    <w:rsid w:val="009054FC"/>
    <w:rsid w:val="00964B85"/>
    <w:rsid w:val="00981D8C"/>
    <w:rsid w:val="009F5934"/>
    <w:rsid w:val="00A1606A"/>
    <w:rsid w:val="00A20A1F"/>
    <w:rsid w:val="00A73945"/>
    <w:rsid w:val="00AE2DC1"/>
    <w:rsid w:val="00AF303F"/>
    <w:rsid w:val="00B165C2"/>
    <w:rsid w:val="00B87CAC"/>
    <w:rsid w:val="00BB070C"/>
    <w:rsid w:val="00BE53A8"/>
    <w:rsid w:val="00C33111"/>
    <w:rsid w:val="00C615A0"/>
    <w:rsid w:val="00C71E59"/>
    <w:rsid w:val="00C76A01"/>
    <w:rsid w:val="00C82F0E"/>
    <w:rsid w:val="00CA5E05"/>
    <w:rsid w:val="00CB2B92"/>
    <w:rsid w:val="00CE6A66"/>
    <w:rsid w:val="00CE78E7"/>
    <w:rsid w:val="00D47860"/>
    <w:rsid w:val="00DA7411"/>
    <w:rsid w:val="00DA773C"/>
    <w:rsid w:val="00DF0D09"/>
    <w:rsid w:val="00DF0E44"/>
    <w:rsid w:val="00DF6E4C"/>
    <w:rsid w:val="00E257A3"/>
    <w:rsid w:val="00E474B9"/>
    <w:rsid w:val="00E74594"/>
    <w:rsid w:val="00EA76AA"/>
    <w:rsid w:val="00EB1BEF"/>
    <w:rsid w:val="00EB5098"/>
    <w:rsid w:val="00EC6F93"/>
    <w:rsid w:val="00EC734F"/>
    <w:rsid w:val="00ED23E4"/>
    <w:rsid w:val="00F02A48"/>
    <w:rsid w:val="00F43D02"/>
    <w:rsid w:val="00F460EE"/>
    <w:rsid w:val="00F7598B"/>
    <w:rsid w:val="00FE3E79"/>
    <w:rsid w:val="00FE69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F4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E53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E53A8"/>
  </w:style>
  <w:style w:type="paragraph" w:styleId="Piedepgina">
    <w:name w:val="footer"/>
    <w:basedOn w:val="Normal"/>
    <w:link w:val="PiedepginaCar"/>
    <w:uiPriority w:val="99"/>
    <w:semiHidden/>
    <w:unhideWhenUsed/>
    <w:rsid w:val="00BE53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E53A8"/>
  </w:style>
  <w:style w:type="paragraph" w:styleId="Textodeglobo">
    <w:name w:val="Balloon Text"/>
    <w:basedOn w:val="Normal"/>
    <w:link w:val="TextodegloboCar"/>
    <w:uiPriority w:val="99"/>
    <w:semiHidden/>
    <w:unhideWhenUsed/>
    <w:rsid w:val="00BE53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3A8"/>
    <w:rPr>
      <w:rFonts w:ascii="Tahoma" w:hAnsi="Tahoma" w:cs="Tahoma"/>
      <w:sz w:val="16"/>
      <w:szCs w:val="16"/>
    </w:rPr>
  </w:style>
  <w:style w:type="table" w:styleId="Tablaconcuadrcula">
    <w:name w:val="Table Grid"/>
    <w:basedOn w:val="Tablanormal"/>
    <w:uiPriority w:val="59"/>
    <w:rsid w:val="00BE5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A773C"/>
    <w:pPr>
      <w:ind w:left="720"/>
      <w:contextualSpacing/>
    </w:pPr>
  </w:style>
  <w:style w:type="character" w:customStyle="1" w:styleId="A3">
    <w:name w:val="A3"/>
    <w:basedOn w:val="Fuentedeprrafopredeter"/>
    <w:uiPriority w:val="99"/>
    <w:rsid w:val="005E36F3"/>
    <w:rPr>
      <w:rFonts w:ascii="Futura LT Light" w:hAnsi="Futura LT Light" w:hint="default"/>
      <w:color w:val="000000"/>
    </w:rPr>
  </w:style>
</w:styles>
</file>

<file path=word/webSettings.xml><?xml version="1.0" encoding="utf-8"?>
<w:webSettings xmlns:r="http://schemas.openxmlformats.org/officeDocument/2006/relationships" xmlns:w="http://schemas.openxmlformats.org/wordprocessingml/2006/main">
  <w:divs>
    <w:div w:id="391271899">
      <w:bodyDiv w:val="1"/>
      <w:marLeft w:val="0"/>
      <w:marRight w:val="0"/>
      <w:marTop w:val="0"/>
      <w:marBottom w:val="0"/>
      <w:divBdr>
        <w:top w:val="none" w:sz="0" w:space="0" w:color="auto"/>
        <w:left w:val="none" w:sz="0" w:space="0" w:color="auto"/>
        <w:bottom w:val="none" w:sz="0" w:space="0" w:color="auto"/>
        <w:right w:val="none" w:sz="0" w:space="0" w:color="auto"/>
      </w:divBdr>
    </w:div>
    <w:div w:id="711883224">
      <w:bodyDiv w:val="1"/>
      <w:marLeft w:val="0"/>
      <w:marRight w:val="0"/>
      <w:marTop w:val="0"/>
      <w:marBottom w:val="0"/>
      <w:divBdr>
        <w:top w:val="none" w:sz="0" w:space="0" w:color="auto"/>
        <w:left w:val="none" w:sz="0" w:space="0" w:color="auto"/>
        <w:bottom w:val="none" w:sz="0" w:space="0" w:color="auto"/>
        <w:right w:val="none" w:sz="0" w:space="0" w:color="auto"/>
      </w:divBdr>
    </w:div>
    <w:div w:id="191045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CE99B-35A4-4BDB-9483-F5349DD59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992</Words>
  <Characters>5460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ACADEMIA VELA</Company>
  <LinksUpToDate>false</LinksUpToDate>
  <CharactersWithSpaces>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evalennon</dc:creator>
  <cp:keywords/>
  <cp:lastModifiedBy>Maria Jose Doval</cp:lastModifiedBy>
  <cp:revision>4</cp:revision>
  <cp:lastPrinted>2013-04-17T10:23:00Z</cp:lastPrinted>
  <dcterms:created xsi:type="dcterms:W3CDTF">2015-09-11T08:16:00Z</dcterms:created>
  <dcterms:modified xsi:type="dcterms:W3CDTF">2015-09-11T10:06:00Z</dcterms:modified>
</cp:coreProperties>
</file>